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14908" w14:textId="3089507C" w:rsidR="00BD2E75" w:rsidRPr="00C12198" w:rsidRDefault="00AA271F" w:rsidP="001C6C7E">
      <w:pPr>
        <w:spacing w:line="360" w:lineRule="auto"/>
        <w:rPr>
          <w:rFonts w:cs="Times New Roman"/>
          <w:szCs w:val="24"/>
        </w:rPr>
      </w:pPr>
      <w:r w:rsidRPr="00C12198">
        <w:rPr>
          <w:noProof/>
          <w:szCs w:val="24"/>
          <w:lang w:eastAsia="et-EE"/>
        </w:rPr>
        <mc:AlternateContent>
          <mc:Choice Requires="wps">
            <w:drawing>
              <wp:anchor distT="0" distB="0" distL="114300" distR="114300" simplePos="0" relativeHeight="251661312" behindDoc="1" locked="0" layoutInCell="1" allowOverlap="1" wp14:anchorId="1A60F5E6" wp14:editId="7F553810">
                <wp:simplePos x="0" y="0"/>
                <wp:positionH relativeFrom="page">
                  <wp:align>left</wp:align>
                </wp:positionH>
                <wp:positionV relativeFrom="paragraph">
                  <wp:posOffset>476250</wp:posOffset>
                </wp:positionV>
                <wp:extent cx="7552055" cy="1581150"/>
                <wp:effectExtent l="0" t="0" r="10795" b="19050"/>
                <wp:wrapTight wrapText="bothSides">
                  <wp:wrapPolygon edited="0">
                    <wp:start x="0" y="0"/>
                    <wp:lineTo x="0" y="21600"/>
                    <wp:lineTo x="21576" y="21600"/>
                    <wp:lineTo x="21576"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7552055" cy="1581150"/>
                        </a:xfrm>
                        <a:prstGeom prst="rect">
                          <a:avLst/>
                        </a:prstGeom>
                        <a:solidFill>
                          <a:srgbClr val="00396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180E6124" w14:textId="0AE8F5BB" w:rsidR="00A329B6" w:rsidRDefault="008764E4" w:rsidP="00184F67">
                            <w:pPr>
                              <w:jc w:val="center"/>
                              <w:rPr>
                                <w:b/>
                                <w:color w:val="FFFFFF" w:themeColor="background1"/>
                                <w:sz w:val="28"/>
                                <w:szCs w:val="28"/>
                              </w:rPr>
                            </w:pPr>
                            <w:r>
                              <w:rPr>
                                <w:rFonts w:ascii="Aino Headline" w:hAnsi="Aino Headline" w:cstheme="minorHAnsi"/>
                                <w:color w:val="FFFFFF" w:themeColor="background1"/>
                                <w:sz w:val="36"/>
                                <w:szCs w:val="36"/>
                              </w:rPr>
                              <w:br/>
                              <w:t>Juhend</w:t>
                            </w:r>
                            <w:r w:rsidR="00D32A3A">
                              <w:rPr>
                                <w:rFonts w:ascii="Aino Headline" w:hAnsi="Aino Headline" w:cs="Times New Roman"/>
                                <w:color w:val="FFFFFF" w:themeColor="background1"/>
                                <w:sz w:val="36"/>
                                <w:szCs w:val="36"/>
                              </w:rPr>
                              <w:t xml:space="preserve"> „Perioodi 2021-2027 riikliku uuringute programmi rakendamise </w:t>
                            </w:r>
                            <w:r w:rsidR="00896917">
                              <w:rPr>
                                <w:rFonts w:ascii="Aino Headline" w:hAnsi="Aino Headline" w:cs="Times New Roman"/>
                                <w:color w:val="FFFFFF" w:themeColor="background1"/>
                                <w:sz w:val="36"/>
                                <w:szCs w:val="36"/>
                              </w:rPr>
                              <w:t>toetuse</w:t>
                            </w:r>
                            <w:r w:rsidR="00D32A3A">
                              <w:rPr>
                                <w:rFonts w:ascii="Aino Headline" w:hAnsi="Aino Headline" w:cs="Times New Roman"/>
                                <w:color w:val="FFFFFF" w:themeColor="background1"/>
                                <w:sz w:val="36"/>
                                <w:szCs w:val="36"/>
                              </w:rPr>
                              <w:t>“</w:t>
                            </w:r>
                            <w:r w:rsidR="00896917">
                              <w:rPr>
                                <w:rFonts w:ascii="Aino Headline" w:hAnsi="Aino Headline" w:cs="Times New Roman"/>
                                <w:color w:val="FFFFFF" w:themeColor="background1"/>
                                <w:sz w:val="36"/>
                                <w:szCs w:val="36"/>
                              </w:rPr>
                              <w:t xml:space="preserve"> </w:t>
                            </w:r>
                            <w:r w:rsidR="00A329B6" w:rsidRPr="00A329B6">
                              <w:rPr>
                                <w:rFonts w:ascii="Aino Headline" w:hAnsi="Aino Headline" w:cstheme="minorHAnsi"/>
                                <w:color w:val="FFFFFF" w:themeColor="background1"/>
                                <w:sz w:val="36"/>
                                <w:szCs w:val="36"/>
                              </w:rPr>
                              <w:t xml:space="preserve"> </w:t>
                            </w:r>
                            <w:r>
                              <w:rPr>
                                <w:rFonts w:ascii="Aino Headline" w:hAnsi="Aino Headline" w:cstheme="minorHAnsi"/>
                                <w:color w:val="FFFFFF" w:themeColor="background1"/>
                                <w:sz w:val="36"/>
                                <w:szCs w:val="36"/>
                              </w:rPr>
                              <w:br/>
                            </w:r>
                            <w:r w:rsidR="00AA271F">
                              <w:rPr>
                                <w:rFonts w:ascii="Aino Headline" w:hAnsi="Aino Headline" w:cstheme="minorHAnsi"/>
                                <w:color w:val="FFFFFF" w:themeColor="background1"/>
                                <w:sz w:val="36"/>
                                <w:szCs w:val="36"/>
                              </w:rPr>
                              <w:t>makse</w:t>
                            </w:r>
                            <w:r w:rsidR="00A329B6" w:rsidRPr="00A329B6">
                              <w:rPr>
                                <w:rFonts w:ascii="Aino Headline" w:hAnsi="Aino Headline" w:cstheme="minorHAnsi"/>
                                <w:color w:val="FFFFFF" w:themeColor="background1"/>
                                <w:sz w:val="36"/>
                                <w:szCs w:val="36"/>
                              </w:rPr>
                              <w:t>taotluse esitamiseks e-PRIAs</w:t>
                            </w:r>
                            <w:r>
                              <w:rPr>
                                <w:rFonts w:ascii="Aino Headline" w:hAnsi="Aino Headline" w:cstheme="minorHAnsi"/>
                                <w:b/>
                                <w:color w:val="FFFFFF" w:themeColor="background1"/>
                                <w:sz w:val="36"/>
                                <w:szCs w:val="96"/>
                              </w:rPr>
                              <w:br/>
                            </w:r>
                            <w:r w:rsidR="00A329B6">
                              <w:rPr>
                                <w:rFonts w:ascii="Aino Headline" w:hAnsi="Aino Headline" w:cstheme="minorHAnsi"/>
                                <w:b/>
                                <w:color w:val="FFFFFF" w:themeColor="background1"/>
                                <w:sz w:val="36"/>
                                <w:szCs w:val="9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0F5E6" id="_x0000_t202" coordsize="21600,21600" o:spt="202" path="m,l,21600r21600,l21600,xe">
                <v:stroke joinstyle="miter"/>
                <v:path gradientshapeok="t" o:connecttype="rect"/>
              </v:shapetype>
              <v:shape id="Text Box 14" o:spid="_x0000_s1026" type="#_x0000_t202" style="position:absolute;margin-left:0;margin-top:37.5pt;width:594.65pt;height:124.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" fillcolor="#00396f" strokecolor="#0677bf" strokeweight=".5pt">
                <v:textbox>
                  <w:txbxContent>
                    <w:p w14:paraId="180E6124" w14:textId="0AE8F5BB" w:rsidR="00A329B6" w:rsidRDefault="008764E4" w:rsidP="00184F67">
                      <w:pPr>
                        <w:jc w:val="center"/>
                        <w:rPr>
                          <w:b/>
                          <w:color w:val="FFFFFF" w:themeColor="background1"/>
                          <w:sz w:val="28"/>
                          <w:szCs w:val="28"/>
                        </w:rPr>
                      </w:pPr>
                      <w:r>
                        <w:rPr>
                          <w:rFonts w:ascii="Aino Headline" w:hAnsi="Aino Headline" w:cstheme="minorHAnsi"/>
                          <w:color w:val="FFFFFF" w:themeColor="background1"/>
                          <w:sz w:val="36"/>
                          <w:szCs w:val="36"/>
                        </w:rPr>
                        <w:br/>
                        <w:t>Juhend</w:t>
                      </w:r>
                      <w:r w:rsidR="00D32A3A">
                        <w:rPr>
                          <w:rFonts w:ascii="Aino Headline" w:hAnsi="Aino Headline" w:cs="Times New Roman"/>
                          <w:color w:val="FFFFFF" w:themeColor="background1"/>
                          <w:sz w:val="36"/>
                          <w:szCs w:val="36"/>
                        </w:rPr>
                        <w:t xml:space="preserve"> „Perioodi 2021-2027 riikliku uuringute programmi rakendamise </w:t>
                      </w:r>
                      <w:r w:rsidR="00896917">
                        <w:rPr>
                          <w:rFonts w:ascii="Aino Headline" w:hAnsi="Aino Headline" w:cs="Times New Roman"/>
                          <w:color w:val="FFFFFF" w:themeColor="background1"/>
                          <w:sz w:val="36"/>
                          <w:szCs w:val="36"/>
                        </w:rPr>
                        <w:t>toetuse</w:t>
                      </w:r>
                      <w:r w:rsidR="00D32A3A">
                        <w:rPr>
                          <w:rFonts w:ascii="Aino Headline" w:hAnsi="Aino Headline" w:cs="Times New Roman"/>
                          <w:color w:val="FFFFFF" w:themeColor="background1"/>
                          <w:sz w:val="36"/>
                          <w:szCs w:val="36"/>
                        </w:rPr>
                        <w:t>“</w:t>
                      </w:r>
                      <w:r w:rsidR="00896917">
                        <w:rPr>
                          <w:rFonts w:ascii="Aino Headline" w:hAnsi="Aino Headline" w:cs="Times New Roman"/>
                          <w:color w:val="FFFFFF" w:themeColor="background1"/>
                          <w:sz w:val="36"/>
                          <w:szCs w:val="36"/>
                        </w:rPr>
                        <w:t xml:space="preserve"> </w:t>
                      </w:r>
                      <w:r w:rsidR="00A329B6" w:rsidRPr="00A329B6">
                        <w:rPr>
                          <w:rFonts w:ascii="Aino Headline" w:hAnsi="Aino Headline" w:cstheme="minorHAnsi"/>
                          <w:color w:val="FFFFFF" w:themeColor="background1"/>
                          <w:sz w:val="36"/>
                          <w:szCs w:val="36"/>
                        </w:rPr>
                        <w:t xml:space="preserve"> </w:t>
                      </w:r>
                      <w:r>
                        <w:rPr>
                          <w:rFonts w:ascii="Aino Headline" w:hAnsi="Aino Headline" w:cstheme="minorHAnsi"/>
                          <w:color w:val="FFFFFF" w:themeColor="background1"/>
                          <w:sz w:val="36"/>
                          <w:szCs w:val="36"/>
                        </w:rPr>
                        <w:br/>
                      </w:r>
                      <w:r w:rsidR="00AA271F">
                        <w:rPr>
                          <w:rFonts w:ascii="Aino Headline" w:hAnsi="Aino Headline" w:cstheme="minorHAnsi"/>
                          <w:color w:val="FFFFFF" w:themeColor="background1"/>
                          <w:sz w:val="36"/>
                          <w:szCs w:val="36"/>
                        </w:rPr>
                        <w:t>makse</w:t>
                      </w:r>
                      <w:r w:rsidR="00A329B6" w:rsidRPr="00A329B6">
                        <w:rPr>
                          <w:rFonts w:ascii="Aino Headline" w:hAnsi="Aino Headline" w:cstheme="minorHAnsi"/>
                          <w:color w:val="FFFFFF" w:themeColor="background1"/>
                          <w:sz w:val="36"/>
                          <w:szCs w:val="36"/>
                        </w:rPr>
                        <w:t>taotluse esitamiseks e-PRIAs</w:t>
                      </w:r>
                      <w:r>
                        <w:rPr>
                          <w:rFonts w:ascii="Aino Headline" w:hAnsi="Aino Headline" w:cstheme="minorHAnsi"/>
                          <w:b/>
                          <w:color w:val="FFFFFF" w:themeColor="background1"/>
                          <w:sz w:val="36"/>
                          <w:szCs w:val="96"/>
                        </w:rPr>
                        <w:br/>
                      </w:r>
                      <w:r w:rsidR="00A329B6">
                        <w:rPr>
                          <w:rFonts w:ascii="Aino Headline" w:hAnsi="Aino Headline" w:cstheme="minorHAnsi"/>
                          <w:b/>
                          <w:color w:val="FFFFFF" w:themeColor="background1"/>
                          <w:sz w:val="36"/>
                          <w:szCs w:val="96"/>
                        </w:rPr>
                        <w:br/>
                      </w:r>
                    </w:p>
                  </w:txbxContent>
                </v:textbox>
                <w10:wrap type="tight" anchorx="page"/>
              </v:shape>
            </w:pict>
          </mc:Fallback>
        </mc:AlternateContent>
      </w:r>
      <w:r w:rsidR="00FF4029" w:rsidRPr="00FF4029">
        <w:rPr>
          <w:rFonts w:cs="Times New Roman"/>
          <w:szCs w:val="24"/>
        </w:rPr>
        <w:t>Keskkonnaalane uuring</w:t>
      </w:r>
      <w:r w:rsidR="00A329B6" w:rsidRPr="00C12198">
        <w:rPr>
          <w:rFonts w:cstheme="minorHAnsi"/>
          <w:noProof/>
          <w:szCs w:val="24"/>
          <w:lang w:eastAsia="et-EE"/>
        </w:rPr>
        <w:drawing>
          <wp:anchor distT="0" distB="0" distL="114300" distR="114300" simplePos="0" relativeHeight="251663360" behindDoc="0" locked="0" layoutInCell="1" allowOverlap="1" wp14:anchorId="74A43D3D" wp14:editId="61C45BEE">
            <wp:simplePos x="0" y="0"/>
            <wp:positionH relativeFrom="page">
              <wp:align>left</wp:align>
            </wp:positionH>
            <wp:positionV relativeFrom="page">
              <wp:align>top</wp:align>
            </wp:positionV>
            <wp:extent cx="7572375" cy="97663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9766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HAnsi" w:cs="Times New Roman"/>
          <w:color w:val="auto"/>
          <w:sz w:val="24"/>
          <w:szCs w:val="24"/>
          <w:lang w:val="et-EE"/>
        </w:rPr>
        <w:id w:val="-1144194981"/>
        <w:docPartObj>
          <w:docPartGallery w:val="Table of Contents"/>
          <w:docPartUnique/>
        </w:docPartObj>
      </w:sdtPr>
      <w:sdtEndPr>
        <w:rPr>
          <w:b/>
          <w:bCs/>
          <w:noProof/>
        </w:rPr>
      </w:sdtEndPr>
      <w:sdtContent>
        <w:bookmarkStart w:id="0" w:name="_Toc144374714" w:displacedByCustomXml="prev"/>
        <w:p w14:paraId="1E4047CB" w14:textId="19CEE88A" w:rsidR="00BC1889" w:rsidRPr="00A6478D" w:rsidRDefault="00670B68" w:rsidP="001C6C7E">
          <w:pPr>
            <w:pStyle w:val="TOCHeading"/>
            <w:spacing w:line="360" w:lineRule="auto"/>
          </w:pPr>
          <w:proofErr w:type="spellStart"/>
          <w:r w:rsidRPr="00A6478D">
            <w:t>Sisukor</w:t>
          </w:r>
          <w:r w:rsidR="00EE309B" w:rsidRPr="00A6478D">
            <w:t>d</w:t>
          </w:r>
          <w:bookmarkEnd w:id="0"/>
          <w:proofErr w:type="spellEnd"/>
        </w:p>
        <w:p w14:paraId="0743B9E9" w14:textId="79A3F559" w:rsidR="0044039E" w:rsidRDefault="00670B68">
          <w:pPr>
            <w:pStyle w:val="TOC1"/>
            <w:tabs>
              <w:tab w:val="right" w:leader="dot" w:pos="10456"/>
            </w:tabs>
            <w:rPr>
              <w:rFonts w:asciiTheme="minorHAnsi" w:eastAsiaTheme="minorEastAsia" w:hAnsiTheme="minorHAnsi"/>
              <w:noProof/>
              <w:kern w:val="2"/>
              <w:szCs w:val="24"/>
              <w:lang w:eastAsia="et-EE"/>
              <w14:ligatures w14:val="standardContextual"/>
            </w:rPr>
          </w:pPr>
          <w:r w:rsidRPr="00A6478D">
            <w:rPr>
              <w:rFonts w:cs="Times New Roman"/>
              <w:bCs/>
              <w:noProof/>
              <w:szCs w:val="24"/>
            </w:rPr>
            <w:fldChar w:fldCharType="begin"/>
          </w:r>
          <w:r w:rsidRPr="00A6478D">
            <w:rPr>
              <w:rFonts w:cs="Times New Roman"/>
              <w:bCs/>
              <w:noProof/>
              <w:szCs w:val="24"/>
            </w:rPr>
            <w:instrText xml:space="preserve"> TOC \o "1-3" \h \z \u </w:instrText>
          </w:r>
          <w:r w:rsidRPr="00A6478D">
            <w:rPr>
              <w:rFonts w:cs="Times New Roman"/>
              <w:bCs/>
              <w:noProof/>
              <w:szCs w:val="24"/>
            </w:rPr>
            <w:fldChar w:fldCharType="separate"/>
          </w:r>
          <w:hyperlink w:anchor="_Toc224135052" w:history="1">
            <w:r w:rsidR="0044039E" w:rsidRPr="00563D9E">
              <w:rPr>
                <w:rStyle w:val="Hyperlink"/>
                <w:noProof/>
              </w:rPr>
              <w:t>Üldinfo</w:t>
            </w:r>
            <w:r w:rsidR="0044039E">
              <w:rPr>
                <w:noProof/>
                <w:webHidden/>
              </w:rPr>
              <w:tab/>
            </w:r>
            <w:r w:rsidR="0044039E">
              <w:rPr>
                <w:noProof/>
                <w:webHidden/>
              </w:rPr>
              <w:fldChar w:fldCharType="begin"/>
            </w:r>
            <w:r w:rsidR="0044039E">
              <w:rPr>
                <w:noProof/>
                <w:webHidden/>
              </w:rPr>
              <w:instrText xml:space="preserve"> PAGEREF _Toc224135052 \h </w:instrText>
            </w:r>
            <w:r w:rsidR="0044039E">
              <w:rPr>
                <w:noProof/>
                <w:webHidden/>
              </w:rPr>
            </w:r>
            <w:r w:rsidR="0044039E">
              <w:rPr>
                <w:noProof/>
                <w:webHidden/>
              </w:rPr>
              <w:fldChar w:fldCharType="separate"/>
            </w:r>
            <w:r w:rsidR="0044039E">
              <w:rPr>
                <w:noProof/>
                <w:webHidden/>
              </w:rPr>
              <w:t>2</w:t>
            </w:r>
            <w:r w:rsidR="0044039E">
              <w:rPr>
                <w:noProof/>
                <w:webHidden/>
              </w:rPr>
              <w:fldChar w:fldCharType="end"/>
            </w:r>
          </w:hyperlink>
        </w:p>
        <w:p w14:paraId="4C3FD538" w14:textId="33EDC1B5" w:rsidR="0044039E" w:rsidRDefault="0044039E">
          <w:pPr>
            <w:pStyle w:val="TOC1"/>
            <w:tabs>
              <w:tab w:val="right" w:leader="dot" w:pos="10456"/>
            </w:tabs>
            <w:rPr>
              <w:rFonts w:asciiTheme="minorHAnsi" w:eastAsiaTheme="minorEastAsia" w:hAnsiTheme="minorHAnsi"/>
              <w:noProof/>
              <w:kern w:val="2"/>
              <w:szCs w:val="24"/>
              <w:lang w:eastAsia="et-EE"/>
              <w14:ligatures w14:val="standardContextual"/>
            </w:rPr>
          </w:pPr>
          <w:hyperlink w:anchor="_Toc224135053" w:history="1">
            <w:r w:rsidRPr="00563D9E">
              <w:rPr>
                <w:rStyle w:val="Hyperlink"/>
                <w:noProof/>
              </w:rPr>
              <w:t>1. Portaali sisenemine</w:t>
            </w:r>
            <w:r>
              <w:rPr>
                <w:noProof/>
                <w:webHidden/>
              </w:rPr>
              <w:tab/>
            </w:r>
            <w:r>
              <w:rPr>
                <w:noProof/>
                <w:webHidden/>
              </w:rPr>
              <w:fldChar w:fldCharType="begin"/>
            </w:r>
            <w:r>
              <w:rPr>
                <w:noProof/>
                <w:webHidden/>
              </w:rPr>
              <w:instrText xml:space="preserve"> PAGEREF _Toc224135053 \h </w:instrText>
            </w:r>
            <w:r>
              <w:rPr>
                <w:noProof/>
                <w:webHidden/>
              </w:rPr>
            </w:r>
            <w:r>
              <w:rPr>
                <w:noProof/>
                <w:webHidden/>
              </w:rPr>
              <w:fldChar w:fldCharType="separate"/>
            </w:r>
            <w:r>
              <w:rPr>
                <w:noProof/>
                <w:webHidden/>
              </w:rPr>
              <w:t>3</w:t>
            </w:r>
            <w:r>
              <w:rPr>
                <w:noProof/>
                <w:webHidden/>
              </w:rPr>
              <w:fldChar w:fldCharType="end"/>
            </w:r>
          </w:hyperlink>
        </w:p>
        <w:p w14:paraId="47E39A50" w14:textId="34836E7C" w:rsidR="0044039E" w:rsidRDefault="0044039E">
          <w:pPr>
            <w:pStyle w:val="TOC1"/>
            <w:tabs>
              <w:tab w:val="right" w:leader="dot" w:pos="10456"/>
            </w:tabs>
            <w:rPr>
              <w:rFonts w:asciiTheme="minorHAnsi" w:eastAsiaTheme="minorEastAsia" w:hAnsiTheme="minorHAnsi"/>
              <w:noProof/>
              <w:kern w:val="2"/>
              <w:szCs w:val="24"/>
              <w:lang w:eastAsia="et-EE"/>
              <w14:ligatures w14:val="standardContextual"/>
            </w:rPr>
          </w:pPr>
          <w:hyperlink w:anchor="_Toc224135054" w:history="1">
            <w:r w:rsidRPr="00563D9E">
              <w:rPr>
                <w:rStyle w:val="Hyperlink"/>
                <w:noProof/>
              </w:rPr>
              <w:t>2. Taotluse avamine</w:t>
            </w:r>
            <w:r>
              <w:rPr>
                <w:noProof/>
                <w:webHidden/>
              </w:rPr>
              <w:tab/>
            </w:r>
            <w:r>
              <w:rPr>
                <w:noProof/>
                <w:webHidden/>
              </w:rPr>
              <w:fldChar w:fldCharType="begin"/>
            </w:r>
            <w:r>
              <w:rPr>
                <w:noProof/>
                <w:webHidden/>
              </w:rPr>
              <w:instrText xml:space="preserve"> PAGEREF _Toc224135054 \h </w:instrText>
            </w:r>
            <w:r>
              <w:rPr>
                <w:noProof/>
                <w:webHidden/>
              </w:rPr>
            </w:r>
            <w:r>
              <w:rPr>
                <w:noProof/>
                <w:webHidden/>
              </w:rPr>
              <w:fldChar w:fldCharType="separate"/>
            </w:r>
            <w:r>
              <w:rPr>
                <w:noProof/>
                <w:webHidden/>
              </w:rPr>
              <w:t>4</w:t>
            </w:r>
            <w:r>
              <w:rPr>
                <w:noProof/>
                <w:webHidden/>
              </w:rPr>
              <w:fldChar w:fldCharType="end"/>
            </w:r>
          </w:hyperlink>
        </w:p>
        <w:p w14:paraId="01A3C828" w14:textId="755DC9BF" w:rsidR="0044039E" w:rsidRDefault="0044039E">
          <w:pPr>
            <w:pStyle w:val="TOC1"/>
            <w:tabs>
              <w:tab w:val="right" w:leader="dot" w:pos="10456"/>
            </w:tabs>
            <w:rPr>
              <w:rFonts w:asciiTheme="minorHAnsi" w:eastAsiaTheme="minorEastAsia" w:hAnsiTheme="minorHAnsi"/>
              <w:noProof/>
              <w:kern w:val="2"/>
              <w:szCs w:val="24"/>
              <w:lang w:eastAsia="et-EE"/>
              <w14:ligatures w14:val="standardContextual"/>
            </w:rPr>
          </w:pPr>
          <w:hyperlink w:anchor="_Toc224135055" w:history="1">
            <w:r w:rsidRPr="00563D9E">
              <w:rPr>
                <w:rStyle w:val="Hyperlink"/>
                <w:noProof/>
              </w:rPr>
              <w:t>3. Maksetaotluse sammu etapiline kirjeldus</w:t>
            </w:r>
            <w:r>
              <w:rPr>
                <w:noProof/>
                <w:webHidden/>
              </w:rPr>
              <w:tab/>
            </w:r>
            <w:r>
              <w:rPr>
                <w:noProof/>
                <w:webHidden/>
              </w:rPr>
              <w:fldChar w:fldCharType="begin"/>
            </w:r>
            <w:r>
              <w:rPr>
                <w:noProof/>
                <w:webHidden/>
              </w:rPr>
              <w:instrText xml:space="preserve"> PAGEREF _Toc224135055 \h </w:instrText>
            </w:r>
            <w:r>
              <w:rPr>
                <w:noProof/>
                <w:webHidden/>
              </w:rPr>
            </w:r>
            <w:r>
              <w:rPr>
                <w:noProof/>
                <w:webHidden/>
              </w:rPr>
              <w:fldChar w:fldCharType="separate"/>
            </w:r>
            <w:r>
              <w:rPr>
                <w:noProof/>
                <w:webHidden/>
              </w:rPr>
              <w:t>5</w:t>
            </w:r>
            <w:r>
              <w:rPr>
                <w:noProof/>
                <w:webHidden/>
              </w:rPr>
              <w:fldChar w:fldCharType="end"/>
            </w:r>
          </w:hyperlink>
        </w:p>
        <w:p w14:paraId="034258E3" w14:textId="7FF87CA3"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56" w:history="1">
            <w:r w:rsidRPr="00563D9E">
              <w:rPr>
                <w:rStyle w:val="Hyperlink"/>
                <w:noProof/>
              </w:rPr>
              <w:t>3.1. Samm „Üldandmed“</w:t>
            </w:r>
            <w:r>
              <w:rPr>
                <w:noProof/>
                <w:webHidden/>
              </w:rPr>
              <w:tab/>
            </w:r>
            <w:r>
              <w:rPr>
                <w:noProof/>
                <w:webHidden/>
              </w:rPr>
              <w:fldChar w:fldCharType="begin"/>
            </w:r>
            <w:r>
              <w:rPr>
                <w:noProof/>
                <w:webHidden/>
              </w:rPr>
              <w:instrText xml:space="preserve"> PAGEREF _Toc224135056 \h </w:instrText>
            </w:r>
            <w:r>
              <w:rPr>
                <w:noProof/>
                <w:webHidden/>
              </w:rPr>
            </w:r>
            <w:r>
              <w:rPr>
                <w:noProof/>
                <w:webHidden/>
              </w:rPr>
              <w:fldChar w:fldCharType="separate"/>
            </w:r>
            <w:r>
              <w:rPr>
                <w:noProof/>
                <w:webHidden/>
              </w:rPr>
              <w:t>5</w:t>
            </w:r>
            <w:r>
              <w:rPr>
                <w:noProof/>
                <w:webHidden/>
              </w:rPr>
              <w:fldChar w:fldCharType="end"/>
            </w:r>
          </w:hyperlink>
        </w:p>
        <w:p w14:paraId="2358B257" w14:textId="7996D806"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57" w:history="1">
            <w:r w:rsidRPr="00563D9E">
              <w:rPr>
                <w:rStyle w:val="Hyperlink"/>
                <w:noProof/>
              </w:rPr>
              <w:t>3.2. Samm „Detailandmed“</w:t>
            </w:r>
            <w:r>
              <w:rPr>
                <w:noProof/>
                <w:webHidden/>
              </w:rPr>
              <w:tab/>
            </w:r>
            <w:r>
              <w:rPr>
                <w:noProof/>
                <w:webHidden/>
              </w:rPr>
              <w:fldChar w:fldCharType="begin"/>
            </w:r>
            <w:r>
              <w:rPr>
                <w:noProof/>
                <w:webHidden/>
              </w:rPr>
              <w:instrText xml:space="preserve"> PAGEREF _Toc224135057 \h </w:instrText>
            </w:r>
            <w:r>
              <w:rPr>
                <w:noProof/>
                <w:webHidden/>
              </w:rPr>
            </w:r>
            <w:r>
              <w:rPr>
                <w:noProof/>
                <w:webHidden/>
              </w:rPr>
              <w:fldChar w:fldCharType="separate"/>
            </w:r>
            <w:r>
              <w:rPr>
                <w:noProof/>
                <w:webHidden/>
              </w:rPr>
              <w:t>6</w:t>
            </w:r>
            <w:r>
              <w:rPr>
                <w:noProof/>
                <w:webHidden/>
              </w:rPr>
              <w:fldChar w:fldCharType="end"/>
            </w:r>
          </w:hyperlink>
        </w:p>
        <w:p w14:paraId="1CBE8996" w14:textId="7A733B85"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58" w:history="1">
            <w:r w:rsidRPr="00563D9E">
              <w:rPr>
                <w:rStyle w:val="Hyperlink"/>
                <w:noProof/>
              </w:rPr>
              <w:t>3.3. Samm „Kulutused“</w:t>
            </w:r>
            <w:r>
              <w:rPr>
                <w:noProof/>
                <w:webHidden/>
              </w:rPr>
              <w:tab/>
            </w:r>
            <w:r>
              <w:rPr>
                <w:noProof/>
                <w:webHidden/>
              </w:rPr>
              <w:fldChar w:fldCharType="begin"/>
            </w:r>
            <w:r>
              <w:rPr>
                <w:noProof/>
                <w:webHidden/>
              </w:rPr>
              <w:instrText xml:space="preserve"> PAGEREF _Toc224135058 \h </w:instrText>
            </w:r>
            <w:r>
              <w:rPr>
                <w:noProof/>
                <w:webHidden/>
              </w:rPr>
            </w:r>
            <w:r>
              <w:rPr>
                <w:noProof/>
                <w:webHidden/>
              </w:rPr>
              <w:fldChar w:fldCharType="separate"/>
            </w:r>
            <w:r>
              <w:rPr>
                <w:noProof/>
                <w:webHidden/>
              </w:rPr>
              <w:t>8</w:t>
            </w:r>
            <w:r>
              <w:rPr>
                <w:noProof/>
                <w:webHidden/>
              </w:rPr>
              <w:fldChar w:fldCharType="end"/>
            </w:r>
          </w:hyperlink>
        </w:p>
        <w:p w14:paraId="54B0FFBE" w14:textId="15092DED"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59" w:history="1">
            <w:r w:rsidRPr="00563D9E">
              <w:rPr>
                <w:rStyle w:val="Hyperlink"/>
                <w:noProof/>
              </w:rPr>
              <w:t>3.4 Samm „Hinnapakkumused“</w:t>
            </w:r>
            <w:r>
              <w:rPr>
                <w:noProof/>
                <w:webHidden/>
              </w:rPr>
              <w:tab/>
            </w:r>
            <w:r>
              <w:rPr>
                <w:noProof/>
                <w:webHidden/>
              </w:rPr>
              <w:fldChar w:fldCharType="begin"/>
            </w:r>
            <w:r>
              <w:rPr>
                <w:noProof/>
                <w:webHidden/>
              </w:rPr>
              <w:instrText xml:space="preserve"> PAGEREF _Toc224135059 \h </w:instrText>
            </w:r>
            <w:r>
              <w:rPr>
                <w:noProof/>
                <w:webHidden/>
              </w:rPr>
            </w:r>
            <w:r>
              <w:rPr>
                <w:noProof/>
                <w:webHidden/>
              </w:rPr>
              <w:fldChar w:fldCharType="separate"/>
            </w:r>
            <w:r>
              <w:rPr>
                <w:noProof/>
                <w:webHidden/>
              </w:rPr>
              <w:t>15</w:t>
            </w:r>
            <w:r>
              <w:rPr>
                <w:noProof/>
                <w:webHidden/>
              </w:rPr>
              <w:fldChar w:fldCharType="end"/>
            </w:r>
          </w:hyperlink>
        </w:p>
        <w:p w14:paraId="254FFFB8" w14:textId="031E337B"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60" w:history="1">
            <w:r w:rsidRPr="00563D9E">
              <w:rPr>
                <w:rStyle w:val="Hyperlink"/>
                <w:noProof/>
              </w:rPr>
              <w:t>3.5 Samm „Lisadokumendid“</w:t>
            </w:r>
            <w:r>
              <w:rPr>
                <w:noProof/>
                <w:webHidden/>
              </w:rPr>
              <w:tab/>
            </w:r>
            <w:r>
              <w:rPr>
                <w:noProof/>
                <w:webHidden/>
              </w:rPr>
              <w:fldChar w:fldCharType="begin"/>
            </w:r>
            <w:r>
              <w:rPr>
                <w:noProof/>
                <w:webHidden/>
              </w:rPr>
              <w:instrText xml:space="preserve"> PAGEREF _Toc224135060 \h </w:instrText>
            </w:r>
            <w:r>
              <w:rPr>
                <w:noProof/>
                <w:webHidden/>
              </w:rPr>
            </w:r>
            <w:r>
              <w:rPr>
                <w:noProof/>
                <w:webHidden/>
              </w:rPr>
              <w:fldChar w:fldCharType="separate"/>
            </w:r>
            <w:r>
              <w:rPr>
                <w:noProof/>
                <w:webHidden/>
              </w:rPr>
              <w:t>16</w:t>
            </w:r>
            <w:r>
              <w:rPr>
                <w:noProof/>
                <w:webHidden/>
              </w:rPr>
              <w:fldChar w:fldCharType="end"/>
            </w:r>
          </w:hyperlink>
        </w:p>
        <w:p w14:paraId="0911EFFE" w14:textId="60133855" w:rsidR="0044039E" w:rsidRDefault="0044039E">
          <w:pPr>
            <w:pStyle w:val="TOC2"/>
            <w:tabs>
              <w:tab w:val="right" w:leader="dot" w:pos="10456"/>
            </w:tabs>
            <w:rPr>
              <w:rFonts w:asciiTheme="minorHAnsi" w:eastAsiaTheme="minorEastAsia" w:hAnsiTheme="minorHAnsi"/>
              <w:noProof/>
              <w:kern w:val="2"/>
              <w:szCs w:val="24"/>
              <w:lang w:eastAsia="et-EE"/>
              <w14:ligatures w14:val="standardContextual"/>
            </w:rPr>
          </w:pPr>
          <w:hyperlink w:anchor="_Toc224135061" w:history="1">
            <w:r w:rsidRPr="00563D9E">
              <w:rPr>
                <w:rStyle w:val="Hyperlink"/>
                <w:noProof/>
              </w:rPr>
              <w:t>3.4. Esitamine</w:t>
            </w:r>
            <w:r>
              <w:rPr>
                <w:noProof/>
                <w:webHidden/>
              </w:rPr>
              <w:tab/>
            </w:r>
            <w:r>
              <w:rPr>
                <w:noProof/>
                <w:webHidden/>
              </w:rPr>
              <w:fldChar w:fldCharType="begin"/>
            </w:r>
            <w:r>
              <w:rPr>
                <w:noProof/>
                <w:webHidden/>
              </w:rPr>
              <w:instrText xml:space="preserve"> PAGEREF _Toc224135061 \h </w:instrText>
            </w:r>
            <w:r>
              <w:rPr>
                <w:noProof/>
                <w:webHidden/>
              </w:rPr>
            </w:r>
            <w:r>
              <w:rPr>
                <w:noProof/>
                <w:webHidden/>
              </w:rPr>
              <w:fldChar w:fldCharType="separate"/>
            </w:r>
            <w:r>
              <w:rPr>
                <w:noProof/>
                <w:webHidden/>
              </w:rPr>
              <w:t>17</w:t>
            </w:r>
            <w:r>
              <w:rPr>
                <w:noProof/>
                <w:webHidden/>
              </w:rPr>
              <w:fldChar w:fldCharType="end"/>
            </w:r>
          </w:hyperlink>
        </w:p>
        <w:p w14:paraId="45332539" w14:textId="103094F4" w:rsidR="009E0305" w:rsidRPr="00A6478D" w:rsidRDefault="00670B68" w:rsidP="001C6C7E">
          <w:pPr>
            <w:tabs>
              <w:tab w:val="left" w:pos="2190"/>
            </w:tabs>
            <w:spacing w:line="360" w:lineRule="auto"/>
            <w:rPr>
              <w:rStyle w:val="Heading1Char"/>
              <w:rFonts w:eastAsiaTheme="minorHAnsi" w:cs="Times New Roman"/>
              <w:bCs/>
              <w:noProof/>
              <w:color w:val="auto"/>
              <w:sz w:val="24"/>
              <w:szCs w:val="24"/>
            </w:rPr>
          </w:pPr>
          <w:r w:rsidRPr="00A6478D">
            <w:rPr>
              <w:rFonts w:cs="Times New Roman"/>
              <w:bCs/>
              <w:noProof/>
              <w:szCs w:val="24"/>
            </w:rPr>
            <w:fldChar w:fldCharType="end"/>
          </w:r>
        </w:p>
      </w:sdtContent>
    </w:sdt>
    <w:p w14:paraId="222A27C1" w14:textId="5F88E644" w:rsidR="00A329B6" w:rsidRPr="00A6478D" w:rsidRDefault="00A329B6" w:rsidP="001C6C7E">
      <w:pPr>
        <w:rPr>
          <w:rStyle w:val="Heading1Char"/>
          <w:rFonts w:cs="Times New Roman"/>
          <w:b/>
          <w:color w:val="auto"/>
          <w:sz w:val="24"/>
          <w:szCs w:val="24"/>
        </w:rPr>
      </w:pPr>
      <w:r w:rsidRPr="00A6478D">
        <w:rPr>
          <w:rStyle w:val="Heading1Char"/>
          <w:rFonts w:cs="Times New Roman"/>
          <w:b/>
          <w:color w:val="auto"/>
          <w:sz w:val="24"/>
          <w:szCs w:val="24"/>
        </w:rPr>
        <w:br w:type="page"/>
      </w:r>
    </w:p>
    <w:p w14:paraId="418BE62F" w14:textId="3D1E7A66" w:rsidR="008764E4" w:rsidRPr="00A6478D" w:rsidRDefault="006821C9" w:rsidP="001C6C7E">
      <w:pPr>
        <w:pStyle w:val="Heading1"/>
      </w:pPr>
      <w:bookmarkStart w:id="1" w:name="_Toc224135052"/>
      <w:r w:rsidRPr="00A6478D">
        <w:rPr>
          <w:rStyle w:val="Heading1Char"/>
        </w:rPr>
        <w:lastRenderedPageBreak/>
        <w:t>Üldinfo</w:t>
      </w:r>
      <w:bookmarkEnd w:id="1"/>
    </w:p>
    <w:p w14:paraId="578EB16B" w14:textId="4B79D9D0" w:rsidR="008764E4" w:rsidRDefault="000C05A9" w:rsidP="004B53C2">
      <w:pPr>
        <w:jc w:val="both"/>
      </w:pPr>
      <w:r>
        <w:t>Makset</w:t>
      </w:r>
      <w:r w:rsidR="008764E4" w:rsidRPr="00A6478D">
        <w:t>aotlus</w:t>
      </w:r>
      <w:r>
        <w:t>e täitmine</w:t>
      </w:r>
      <w:r w:rsidR="008764E4" w:rsidRPr="00A6478D">
        <w:t xml:space="preserve"> koosneb</w:t>
      </w:r>
      <w:r w:rsidR="008764E4" w:rsidRPr="00BE2C41">
        <w:t xml:space="preserve"> </w:t>
      </w:r>
      <w:r w:rsidRPr="000C05A9">
        <w:t>kuuest</w:t>
      </w:r>
      <w:r w:rsidR="008764E4" w:rsidRPr="000C05A9">
        <w:t xml:space="preserve"> </w:t>
      </w:r>
      <w:r w:rsidR="008764E4" w:rsidRPr="00A6478D">
        <w:t xml:space="preserve">sammust, mis tuleb järjest läbida. Järgmisesse sammu ei ole võimalik enne edasi liikuda, kui kõik kohustuslikud andmed on eelnevas sammus sisestatud. </w:t>
      </w:r>
    </w:p>
    <w:p w14:paraId="1846CDAB" w14:textId="1D448A8B" w:rsidR="000C05A9" w:rsidRPr="000C05A9" w:rsidRDefault="000C05A9" w:rsidP="004B53C2">
      <w:pPr>
        <w:jc w:val="both"/>
        <w:rPr>
          <w:b/>
          <w:bCs/>
        </w:rPr>
      </w:pPr>
      <w:r w:rsidRPr="000C05A9">
        <w:rPr>
          <w:b/>
          <w:bCs/>
        </w:rPr>
        <w:t>Maksetaotlus tuleb esitada e-PRIAs.</w:t>
      </w:r>
    </w:p>
    <w:p w14:paraId="71255FBC" w14:textId="77777777" w:rsidR="008764E4" w:rsidRPr="00A6478D" w:rsidRDefault="008764E4" w:rsidP="004B53C2">
      <w:pPr>
        <w:jc w:val="both"/>
      </w:pPr>
      <w:r w:rsidRPr="00A6478D">
        <w:t>e-PRIA kasutusjuhend on leitav nupu „Vajad abi? Vajuta siia“ alt ning on kättesaadav igal taotluse/dokumendi täitmise sammul.</w:t>
      </w:r>
    </w:p>
    <w:p w14:paraId="41D6AA54" w14:textId="00832F90" w:rsidR="008764E4" w:rsidRPr="00A6478D" w:rsidRDefault="008764E4" w:rsidP="001C6C7E">
      <w:r w:rsidRPr="00A6478D">
        <w:t>Andmeväljade täitmisel on taotlejale abiks küsimärgi kujutisega ikoonile vajutamisel avanevad infotekstid.</w:t>
      </w:r>
    </w:p>
    <w:p w14:paraId="63513C3E" w14:textId="77777777" w:rsidR="008764E4" w:rsidRPr="00A6478D" w:rsidRDefault="008764E4" w:rsidP="001C6C7E">
      <w:r w:rsidRPr="00A6478D">
        <w:rPr>
          <w:b/>
        </w:rPr>
        <w:t>PRIA infotelefonid ja e-posti aadressid:</w:t>
      </w:r>
    </w:p>
    <w:p w14:paraId="3E810DA9" w14:textId="160E6577" w:rsidR="008764E4" w:rsidRPr="00A6478D" w:rsidRDefault="008764E4" w:rsidP="001C6C7E">
      <w:pPr>
        <w:pStyle w:val="ListParagraph"/>
        <w:numPr>
          <w:ilvl w:val="0"/>
          <w:numId w:val="19"/>
        </w:numPr>
      </w:pPr>
      <w:r w:rsidRPr="00A6478D">
        <w:t xml:space="preserve">infotelefon </w:t>
      </w:r>
      <w:r w:rsidR="000C05A9">
        <w:t>1</w:t>
      </w:r>
      <w:r w:rsidRPr="00A6478D">
        <w:t xml:space="preserve">737 </w:t>
      </w:r>
    </w:p>
    <w:p w14:paraId="2E74AA25" w14:textId="77777777" w:rsidR="008764E4" w:rsidRPr="00A6478D" w:rsidRDefault="008764E4" w:rsidP="001C6C7E">
      <w:pPr>
        <w:pStyle w:val="ListParagraph"/>
        <w:numPr>
          <w:ilvl w:val="0"/>
          <w:numId w:val="19"/>
        </w:numPr>
      </w:pPr>
      <w:r w:rsidRPr="00A6478D">
        <w:t xml:space="preserve">e-posti aadress </w:t>
      </w:r>
      <w:hyperlink r:id="rId9" w:history="1">
        <w:r w:rsidRPr="00A6478D">
          <w:rPr>
            <w:rStyle w:val="Hyperlink"/>
          </w:rPr>
          <w:t>info@pria.ee</w:t>
        </w:r>
      </w:hyperlink>
      <w:r w:rsidRPr="00A6478D">
        <w:t xml:space="preserve"> </w:t>
      </w:r>
    </w:p>
    <w:p w14:paraId="4CB014B3" w14:textId="77777777" w:rsidR="008764E4" w:rsidRPr="00A6478D" w:rsidRDefault="008764E4" w:rsidP="004B53C2">
      <w:pPr>
        <w:jc w:val="both"/>
        <w:rPr>
          <w:rStyle w:val="Hyperlink"/>
          <w:color w:val="auto"/>
          <w:u w:val="none"/>
        </w:rPr>
      </w:pPr>
      <w:r w:rsidRPr="00A6478D">
        <w:rPr>
          <w:rStyle w:val="Hyperlink"/>
          <w:color w:val="auto"/>
          <w:u w:val="none"/>
        </w:rPr>
        <w:t xml:space="preserve">PRIA infotelefonide teenindusaeg on esmaspäevast reedeni kell 9.00-16.00. Lühendatud tööpäevade või erandolukordade korral on vastav teavitus PRIA kodulehel. </w:t>
      </w:r>
      <w:r w:rsidRPr="00A6478D">
        <w:t xml:space="preserve">e-PRIA teenused on kasutatavad ööpäevaringselt. </w:t>
      </w:r>
    </w:p>
    <w:p w14:paraId="1A16E6E7" w14:textId="77777777" w:rsidR="008764E4" w:rsidRPr="00A6478D" w:rsidRDefault="008764E4" w:rsidP="001C6C7E">
      <w:pPr>
        <w:rPr>
          <w:b/>
        </w:rPr>
      </w:pPr>
      <w:r w:rsidRPr="00A6478D">
        <w:rPr>
          <w:b/>
        </w:rPr>
        <w:t xml:space="preserve">Ekraanipildi jagamine </w:t>
      </w:r>
    </w:p>
    <w:p w14:paraId="7BA4F784" w14:textId="5AE3C80E" w:rsidR="008764E4" w:rsidRPr="00A6478D" w:rsidRDefault="008764E4" w:rsidP="004B53C2">
      <w:pPr>
        <w:jc w:val="both"/>
      </w:pPr>
      <w:r w:rsidRPr="00A6478D">
        <w:t xml:space="preserve">Kui vajate e-PRIA teenuse kasutamisel PRIA teenistuja abi, siis on võimalik oma ekraanipilti e-PRIA kuvast jagada PRIA teenistujaga. </w:t>
      </w:r>
      <w:r w:rsidR="00EE2E93">
        <w:t xml:space="preserve">Selleks tuleb helistada </w:t>
      </w:r>
      <w:r w:rsidRPr="00A6478D">
        <w:t xml:space="preserve">PRIA </w:t>
      </w:r>
      <w:r w:rsidR="00EE2E93">
        <w:t>info</w:t>
      </w:r>
      <w:r w:rsidRPr="00A6478D">
        <w:t xml:space="preserve">telefoni </w:t>
      </w:r>
      <w:r w:rsidR="00EE2E93">
        <w:t>numbril 1737.</w:t>
      </w:r>
      <w:r w:rsidRPr="00A6478D">
        <w:t xml:space="preserve"> </w:t>
      </w:r>
    </w:p>
    <w:p w14:paraId="02B88DB9" w14:textId="685FF4A9" w:rsidR="008764E4" w:rsidRPr="00A6478D" w:rsidRDefault="008764E4" w:rsidP="004B53C2">
      <w:pPr>
        <w:jc w:val="both"/>
      </w:pPr>
      <w:r w:rsidRPr="00A6478D">
        <w:t>Ekraanipildi jagamiseks tuleb taotlusel vajutada nuppu „Vajad abi? Vajuta siia“ ning siis „Jaga PRIA töötajaga enda ekraanipilti“</w:t>
      </w:r>
      <w:r w:rsidRPr="00A6478D">
        <w:rPr>
          <w:b/>
        </w:rPr>
        <w:t xml:space="preserve">. </w:t>
      </w:r>
      <w:r w:rsidRPr="00A6478D">
        <w:t xml:space="preserve">Pärast nupule vajutamist genereeritakse samasse aknasse unikaalne kood, mis tuleb öelda teenistujale, kellega </w:t>
      </w:r>
      <w:r w:rsidR="00EE2E93">
        <w:t>olete telefoniühenduses</w:t>
      </w:r>
      <w:r w:rsidRPr="00A6478D">
        <w:t xml:space="preserve">. Ühenduse loomisel kuvatakse teade teenistuja nimega, kellega on ekraanipilt jagatud. </w:t>
      </w:r>
    </w:p>
    <w:p w14:paraId="7D21B4F7" w14:textId="77777777" w:rsidR="008764E4" w:rsidRPr="00A6478D" w:rsidRDefault="008764E4" w:rsidP="004B53C2">
      <w:pPr>
        <w:jc w:val="both"/>
      </w:pPr>
      <w:r w:rsidRPr="00A6478D">
        <w:t>Sessiooni saab igal ajahetkel katkestada. PRIA teenistuja näeb pilti vaid sellest e-PRIAs olevast ekraanivaatest, millel tegutsed. PRIA teenistuja ei saa kliendi eest ühtegi valikut teenuses ära teha.</w:t>
      </w:r>
    </w:p>
    <w:p w14:paraId="7789D9DA" w14:textId="2813B53F" w:rsidR="008764E4" w:rsidRDefault="008764E4" w:rsidP="001C6C7E">
      <w:pPr>
        <w:pStyle w:val="Heading1"/>
      </w:pPr>
    </w:p>
    <w:p w14:paraId="05AA69FE" w14:textId="77777777" w:rsidR="00B06340" w:rsidRPr="00B06340" w:rsidRDefault="00B06340" w:rsidP="00B06340"/>
    <w:p w14:paraId="508B6DEA" w14:textId="77777777" w:rsidR="004E1F29" w:rsidRDefault="004E1F29" w:rsidP="004E1F29"/>
    <w:p w14:paraId="4325F103" w14:textId="77777777" w:rsidR="003332F2" w:rsidRDefault="003332F2" w:rsidP="004E1F29"/>
    <w:p w14:paraId="189369E3" w14:textId="77777777" w:rsidR="004E1F29" w:rsidRPr="004E1F29" w:rsidRDefault="004E1F29" w:rsidP="004E1F29"/>
    <w:p w14:paraId="45A4847F" w14:textId="76A2F4AC" w:rsidR="003C671A" w:rsidRPr="00A6478D" w:rsidRDefault="008764E4" w:rsidP="001C6C7E">
      <w:pPr>
        <w:pStyle w:val="Heading1"/>
      </w:pPr>
      <w:bookmarkStart w:id="2" w:name="_Toc224135053"/>
      <w:r w:rsidRPr="00A6478D">
        <w:lastRenderedPageBreak/>
        <w:t>1. Portaali sisenemine</w:t>
      </w:r>
      <w:bookmarkEnd w:id="2"/>
    </w:p>
    <w:p w14:paraId="700635F1" w14:textId="0F4F3A0E" w:rsidR="00D46B51" w:rsidRPr="00A6478D" w:rsidRDefault="004E1F29" w:rsidP="004B53C2">
      <w:pPr>
        <w:jc w:val="both"/>
        <w:rPr>
          <w:rFonts w:cs="Times New Roman"/>
          <w:noProof/>
          <w:lang w:eastAsia="et-EE"/>
        </w:rPr>
      </w:pPr>
      <w:r>
        <w:rPr>
          <w:rFonts w:cs="Times New Roman"/>
          <w:noProof/>
          <w:lang w:eastAsia="et-EE"/>
        </w:rPr>
        <w:t>Makse</w:t>
      </w:r>
      <w:r w:rsidR="00D53A8D" w:rsidRPr="00A6478D">
        <w:rPr>
          <w:rFonts w:cs="Times New Roman"/>
          <w:noProof/>
          <w:lang w:eastAsia="et-EE"/>
        </w:rPr>
        <w:t>aotluse esitamine toimub</w:t>
      </w:r>
      <w:r w:rsidR="003332F2">
        <w:rPr>
          <w:rFonts w:cs="Times New Roman"/>
          <w:noProof/>
          <w:lang w:eastAsia="et-EE"/>
        </w:rPr>
        <w:t xml:space="preserve"> </w:t>
      </w:r>
      <w:r>
        <w:rPr>
          <w:rFonts w:cs="Times New Roman"/>
          <w:noProof/>
          <w:lang w:eastAsia="et-EE"/>
        </w:rPr>
        <w:t xml:space="preserve">elektrooniliselt </w:t>
      </w:r>
      <w:hyperlink r:id="rId10" w:history="1">
        <w:r w:rsidR="00D53A8D" w:rsidRPr="00A6478D">
          <w:rPr>
            <w:rStyle w:val="Hyperlink"/>
            <w:rFonts w:cs="Times New Roman"/>
            <w:noProof/>
            <w:szCs w:val="24"/>
            <w:lang w:eastAsia="et-EE"/>
          </w:rPr>
          <w:t>e-PRIA</w:t>
        </w:r>
      </w:hyperlink>
      <w:r>
        <w:t>s</w:t>
      </w:r>
      <w:r w:rsidR="00D53A8D" w:rsidRPr="00A6478D">
        <w:rPr>
          <w:rFonts w:cs="Times New Roman"/>
          <w:noProof/>
          <w:lang w:eastAsia="et-EE"/>
        </w:rPr>
        <w:t xml:space="preserve">. </w:t>
      </w:r>
    </w:p>
    <w:p w14:paraId="7D35A9DC" w14:textId="36BCF84A" w:rsidR="00BC1889" w:rsidRPr="00A6478D" w:rsidRDefault="002455DA" w:rsidP="001C6C7E">
      <w:pPr>
        <w:rPr>
          <w:rFonts w:cs="Times New Roman"/>
          <w:i/>
          <w:noProof/>
          <w:lang w:eastAsia="et-EE"/>
        </w:rPr>
      </w:pPr>
      <w:r w:rsidRPr="00A6478D">
        <w:rPr>
          <w:rFonts w:cs="Times New Roman"/>
          <w:noProof/>
          <w:lang w:eastAsia="et-EE"/>
        </w:rPr>
        <w:t xml:space="preserve">Kõigepealt </w:t>
      </w:r>
      <w:r w:rsidR="00E7530C" w:rsidRPr="00A6478D">
        <w:rPr>
          <w:rFonts w:cs="Times New Roman"/>
          <w:noProof/>
          <w:lang w:eastAsia="et-EE"/>
        </w:rPr>
        <w:t xml:space="preserve">tuleb siseneda </w:t>
      </w:r>
      <w:hyperlink r:id="rId11" w:history="1">
        <w:r w:rsidRPr="00A6478D">
          <w:rPr>
            <w:rStyle w:val="Hyperlink"/>
            <w:rFonts w:cs="Times New Roman"/>
            <w:noProof/>
            <w:szCs w:val="24"/>
            <w:lang w:eastAsia="et-EE"/>
          </w:rPr>
          <w:t>e-PRIAsse</w:t>
        </w:r>
      </w:hyperlink>
      <w:r w:rsidRPr="00A6478D">
        <w:rPr>
          <w:rFonts w:cs="Times New Roman"/>
          <w:noProof/>
          <w:lang w:eastAsia="et-EE"/>
        </w:rPr>
        <w:t xml:space="preserve"> (vt Pilt 1) ning </w:t>
      </w:r>
      <w:r w:rsidR="003332F2">
        <w:rPr>
          <w:rFonts w:cs="Times New Roman"/>
          <w:noProof/>
          <w:lang w:eastAsia="et-EE"/>
        </w:rPr>
        <w:t xml:space="preserve">seejärel </w:t>
      </w:r>
      <w:r w:rsidRPr="00A6478D">
        <w:rPr>
          <w:rFonts w:cs="Times New Roman"/>
          <w:noProof/>
          <w:lang w:eastAsia="et-EE"/>
        </w:rPr>
        <w:t>vali</w:t>
      </w:r>
      <w:r w:rsidR="00E7530C" w:rsidRPr="00A6478D">
        <w:rPr>
          <w:rFonts w:cs="Times New Roman"/>
          <w:noProof/>
          <w:lang w:eastAsia="et-EE"/>
        </w:rPr>
        <w:t>da</w:t>
      </w:r>
      <w:r w:rsidRPr="00A6478D">
        <w:rPr>
          <w:rFonts w:cs="Times New Roman"/>
          <w:noProof/>
          <w:lang w:eastAsia="et-EE"/>
        </w:rPr>
        <w:t xml:space="preserve"> autentimise võimalus.</w:t>
      </w:r>
    </w:p>
    <w:p w14:paraId="53AE5A20" w14:textId="77777777" w:rsidR="0083120A" w:rsidRPr="00A6478D" w:rsidRDefault="0083120A" w:rsidP="001C6C7E">
      <w:pPr>
        <w:rPr>
          <w:rFonts w:cs="Times New Roman"/>
          <w:i/>
          <w:noProof/>
          <w:lang w:eastAsia="et-EE"/>
        </w:rPr>
      </w:pPr>
    </w:p>
    <w:p w14:paraId="1A24C121" w14:textId="7A6FF331" w:rsidR="00B61BC1" w:rsidRDefault="00B61BC1" w:rsidP="001C6C7E">
      <w:pPr>
        <w:rPr>
          <w:rFonts w:cs="Times New Roman"/>
          <w:b/>
          <w:bCs/>
          <w:iCs/>
          <w:noProof/>
          <w:lang w:eastAsia="et-EE"/>
        </w:rPr>
      </w:pPr>
      <w:r w:rsidRPr="00A6478D">
        <w:rPr>
          <w:rFonts w:cs="Times New Roman"/>
          <w:b/>
          <w:bCs/>
          <w:iCs/>
          <w:noProof/>
          <w:lang w:eastAsia="et-EE"/>
        </w:rPr>
        <w:t xml:space="preserve">Pilt </w:t>
      </w:r>
      <w:r w:rsidR="002455DA" w:rsidRPr="00A6478D">
        <w:rPr>
          <w:rFonts w:cs="Times New Roman"/>
          <w:b/>
          <w:bCs/>
          <w:iCs/>
          <w:noProof/>
          <w:lang w:eastAsia="et-EE"/>
        </w:rPr>
        <w:t>1</w:t>
      </w:r>
      <w:r w:rsidR="0083120A" w:rsidRPr="00A6478D">
        <w:rPr>
          <w:rFonts w:cs="Times New Roman"/>
          <w:b/>
          <w:bCs/>
          <w:iCs/>
          <w:noProof/>
          <w:lang w:eastAsia="et-EE"/>
        </w:rPr>
        <w:t>.</w:t>
      </w:r>
      <w:r w:rsidR="002455DA" w:rsidRPr="00A6478D">
        <w:rPr>
          <w:rFonts w:cs="Times New Roman"/>
          <w:b/>
          <w:bCs/>
          <w:iCs/>
          <w:noProof/>
          <w:lang w:eastAsia="et-EE"/>
        </w:rPr>
        <w:t xml:space="preserve"> e-PRIA vaade</w:t>
      </w:r>
    </w:p>
    <w:p w14:paraId="33D1A526" w14:textId="0CB97082" w:rsidR="00184F67" w:rsidRDefault="00184F67" w:rsidP="001C6C7E">
      <w:pPr>
        <w:rPr>
          <w:rFonts w:cs="Times New Roman"/>
          <w:b/>
          <w:bCs/>
          <w:iCs/>
          <w:noProof/>
          <w:lang w:eastAsia="et-EE"/>
        </w:rPr>
      </w:pPr>
    </w:p>
    <w:p w14:paraId="411DEC90" w14:textId="5F3C04CF" w:rsidR="00184F67" w:rsidRDefault="00184F67" w:rsidP="001C6C7E">
      <w:pPr>
        <w:rPr>
          <w:rFonts w:cs="Times New Roman"/>
          <w:b/>
          <w:bCs/>
          <w:iCs/>
          <w:noProof/>
          <w:lang w:eastAsia="et-EE"/>
        </w:rPr>
      </w:pPr>
      <w:r>
        <w:rPr>
          <w:rFonts w:cs="Times New Roman"/>
          <w:b/>
          <w:bCs/>
          <w:iCs/>
          <w:noProof/>
          <w:lang w:eastAsia="et-EE"/>
        </w:rPr>
        <w:drawing>
          <wp:inline distT="0" distB="0" distL="0" distR="0" wp14:anchorId="7CEFD1CC" wp14:editId="4DBD445A">
            <wp:extent cx="6642100" cy="14490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0" cy="1449070"/>
                    </a:xfrm>
                    <a:prstGeom prst="rect">
                      <a:avLst/>
                    </a:prstGeom>
                    <a:noFill/>
                    <a:ln>
                      <a:noFill/>
                    </a:ln>
                  </pic:spPr>
                </pic:pic>
              </a:graphicData>
            </a:graphic>
          </wp:inline>
        </w:drawing>
      </w:r>
    </w:p>
    <w:p w14:paraId="1A75F9A1" w14:textId="77777777" w:rsidR="003332F2" w:rsidRDefault="003332F2" w:rsidP="001C6C7E">
      <w:pPr>
        <w:rPr>
          <w:rFonts w:cs="Times New Roman"/>
          <w:b/>
          <w:bCs/>
          <w:iCs/>
          <w:noProof/>
          <w:lang w:eastAsia="et-EE"/>
        </w:rPr>
      </w:pPr>
    </w:p>
    <w:p w14:paraId="36DD6262" w14:textId="77777777" w:rsidR="003332F2" w:rsidRPr="00A6478D" w:rsidRDefault="003332F2" w:rsidP="003332F2">
      <w:pPr>
        <w:rPr>
          <w:rFonts w:cs="Times New Roman"/>
        </w:rPr>
      </w:pPr>
      <w:r w:rsidRPr="00A6478D">
        <w:rPr>
          <w:rFonts w:cs="Times New Roman"/>
        </w:rPr>
        <w:t xml:space="preserve">Kasutaja autentimiseks </w:t>
      </w:r>
      <w:r>
        <w:rPr>
          <w:rFonts w:cs="Times New Roman"/>
        </w:rPr>
        <w:t xml:space="preserve">(vt Pilt 2) </w:t>
      </w:r>
      <w:r w:rsidRPr="00A6478D">
        <w:rPr>
          <w:rFonts w:cs="Times New Roman"/>
        </w:rPr>
        <w:t>on kolm võimalust:</w:t>
      </w:r>
    </w:p>
    <w:p w14:paraId="66142C35" w14:textId="77777777" w:rsidR="003332F2" w:rsidRPr="00A6478D" w:rsidRDefault="003332F2" w:rsidP="003332F2">
      <w:pPr>
        <w:pStyle w:val="ListParagraph"/>
        <w:numPr>
          <w:ilvl w:val="0"/>
          <w:numId w:val="21"/>
        </w:numPr>
        <w:rPr>
          <w:rFonts w:cs="Times New Roman"/>
        </w:rPr>
      </w:pPr>
      <w:r w:rsidRPr="00A6478D">
        <w:rPr>
          <w:rFonts w:cs="Times New Roman"/>
        </w:rPr>
        <w:t>Siseneda ID-kaardiga</w:t>
      </w:r>
    </w:p>
    <w:p w14:paraId="2EF0C898" w14:textId="77777777" w:rsidR="003332F2" w:rsidRPr="00A6478D" w:rsidRDefault="003332F2" w:rsidP="003332F2">
      <w:pPr>
        <w:pStyle w:val="ListParagraph"/>
        <w:numPr>
          <w:ilvl w:val="0"/>
          <w:numId w:val="21"/>
        </w:numPr>
        <w:rPr>
          <w:rFonts w:cs="Times New Roman"/>
        </w:rPr>
      </w:pPr>
      <w:r w:rsidRPr="00A6478D">
        <w:rPr>
          <w:rFonts w:cs="Times New Roman"/>
        </w:rPr>
        <w:t>Siseneda Mobiil-IDga</w:t>
      </w:r>
    </w:p>
    <w:p w14:paraId="572A2320" w14:textId="754E071A" w:rsidR="003332F2" w:rsidRPr="003332F2" w:rsidRDefault="003332F2" w:rsidP="003332F2">
      <w:pPr>
        <w:pStyle w:val="ListParagraph"/>
        <w:numPr>
          <w:ilvl w:val="0"/>
          <w:numId w:val="21"/>
        </w:numPr>
        <w:rPr>
          <w:rFonts w:cs="Times New Roman"/>
          <w:i/>
          <w:noProof/>
          <w:lang w:eastAsia="et-EE"/>
        </w:rPr>
      </w:pPr>
      <w:r w:rsidRPr="00A6478D">
        <w:rPr>
          <w:rFonts w:cs="Times New Roman"/>
        </w:rPr>
        <w:t>Siseneda läbi TARA-teenuse</w:t>
      </w:r>
      <w:r>
        <w:rPr>
          <w:rFonts w:cs="Times New Roman"/>
        </w:rPr>
        <w:t xml:space="preserve"> (</w:t>
      </w:r>
      <w:proofErr w:type="spellStart"/>
      <w:r>
        <w:rPr>
          <w:rFonts w:cs="Times New Roman"/>
        </w:rPr>
        <w:t>Smart</w:t>
      </w:r>
      <w:proofErr w:type="spellEnd"/>
      <w:r>
        <w:rPr>
          <w:rFonts w:cs="Times New Roman"/>
        </w:rPr>
        <w:t xml:space="preserve">-ID), </w:t>
      </w:r>
      <w:r w:rsidRPr="003332F2">
        <w:rPr>
          <w:rFonts w:cs="Times New Roman"/>
          <w:noProof/>
          <w:lang w:eastAsia="et-EE"/>
        </w:rPr>
        <w:t>kus lisavõimalusena saab sisse logida pangalinki</w:t>
      </w:r>
      <w:r w:rsidR="004E44EC" w:rsidRPr="004E44EC">
        <w:rPr>
          <w:rFonts w:cs="Times New Roman"/>
          <w:noProof/>
          <w:lang w:eastAsia="et-EE"/>
        </w:rPr>
        <w:t xml:space="preserve"> </w:t>
      </w:r>
      <w:r w:rsidR="004E44EC" w:rsidRPr="003332F2">
        <w:rPr>
          <w:rFonts w:cs="Times New Roman"/>
          <w:noProof/>
          <w:lang w:eastAsia="et-EE"/>
        </w:rPr>
        <w:t>kasutades</w:t>
      </w:r>
      <w:r>
        <w:rPr>
          <w:rFonts w:cs="Times New Roman"/>
          <w:noProof/>
          <w:lang w:eastAsia="et-EE"/>
        </w:rPr>
        <w:t>.</w:t>
      </w:r>
    </w:p>
    <w:p w14:paraId="7429E71B" w14:textId="77777777" w:rsidR="00184F67" w:rsidRDefault="00184F67" w:rsidP="001C6C7E">
      <w:pPr>
        <w:rPr>
          <w:rFonts w:cs="Times New Roman"/>
          <w:b/>
          <w:bCs/>
          <w:iCs/>
          <w:noProof/>
          <w:lang w:eastAsia="et-EE"/>
        </w:rPr>
      </w:pPr>
    </w:p>
    <w:p w14:paraId="1C915A62" w14:textId="42EC0934" w:rsidR="00184F67" w:rsidRPr="00A6478D" w:rsidRDefault="00184F67" w:rsidP="001C6C7E">
      <w:pPr>
        <w:rPr>
          <w:rFonts w:cs="Times New Roman"/>
          <w:b/>
          <w:bCs/>
          <w:iCs/>
          <w:noProof/>
          <w:lang w:eastAsia="et-EE"/>
        </w:rPr>
      </w:pPr>
      <w:r>
        <w:rPr>
          <w:rFonts w:cs="Times New Roman"/>
          <w:b/>
          <w:bCs/>
          <w:iCs/>
          <w:noProof/>
          <w:lang w:eastAsia="et-EE"/>
        </w:rPr>
        <w:t>Pilt 2. Autentimine</w:t>
      </w:r>
    </w:p>
    <w:p w14:paraId="51D5887B" w14:textId="09AABB25" w:rsidR="00D53A8D" w:rsidRPr="00A6478D" w:rsidRDefault="00D53A8D" w:rsidP="001C6C7E">
      <w:pPr>
        <w:spacing w:line="360" w:lineRule="auto"/>
        <w:rPr>
          <w:rFonts w:cs="Times New Roman"/>
          <w:szCs w:val="24"/>
        </w:rPr>
      </w:pPr>
      <w:r w:rsidRPr="00A6478D">
        <w:rPr>
          <w:rFonts w:cs="Times New Roman"/>
          <w:noProof/>
          <w:szCs w:val="24"/>
          <w:lang w:eastAsia="et-EE"/>
        </w:rPr>
        <w:drawing>
          <wp:inline distT="0" distB="0" distL="0" distR="0" wp14:anchorId="30ABFEAB" wp14:editId="164459B6">
            <wp:extent cx="5855055" cy="2704917"/>
            <wp:effectExtent l="0" t="0" r="0" b="635"/>
            <wp:docPr id="87" name="Picture 87" descr="C:\Users\aileo\Desktop\4.1 matsi juhend\sisene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leo\Desktop\4.1 matsi juhend\sisenem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0584" cy="2712091"/>
                    </a:xfrm>
                    <a:prstGeom prst="rect">
                      <a:avLst/>
                    </a:prstGeom>
                    <a:ln>
                      <a:noFill/>
                    </a:ln>
                  </pic:spPr>
                </pic:pic>
              </a:graphicData>
            </a:graphic>
          </wp:inline>
        </w:drawing>
      </w:r>
    </w:p>
    <w:p w14:paraId="301A464E" w14:textId="77777777" w:rsidR="008764E4" w:rsidRPr="00A6478D" w:rsidRDefault="008764E4" w:rsidP="001C6C7E">
      <w:pPr>
        <w:spacing w:line="360" w:lineRule="auto"/>
        <w:rPr>
          <w:rFonts w:cs="Times New Roman"/>
          <w:szCs w:val="24"/>
        </w:rPr>
      </w:pPr>
      <w:r w:rsidRPr="00A6478D">
        <w:rPr>
          <w:rFonts w:cs="Times New Roman"/>
          <w:szCs w:val="24"/>
        </w:rPr>
        <w:br w:type="page"/>
      </w:r>
    </w:p>
    <w:p w14:paraId="698889BF" w14:textId="577C6046" w:rsidR="008764E4" w:rsidRPr="00A6478D" w:rsidRDefault="008764E4" w:rsidP="001C6C7E">
      <w:pPr>
        <w:pStyle w:val="Heading1"/>
      </w:pPr>
      <w:bookmarkStart w:id="3" w:name="_Toc224135054"/>
      <w:r w:rsidRPr="00A6478D">
        <w:lastRenderedPageBreak/>
        <w:t>2. Taotluse avamine</w:t>
      </w:r>
      <w:bookmarkEnd w:id="3"/>
    </w:p>
    <w:p w14:paraId="4D8091B1" w14:textId="38F043FA" w:rsidR="0093617E" w:rsidRDefault="00D53A8D" w:rsidP="004B53C2">
      <w:pPr>
        <w:jc w:val="both"/>
      </w:pPr>
      <w:r w:rsidRPr="00A6478D">
        <w:t>e-PRIA keskkonda sisenemi</w:t>
      </w:r>
      <w:r w:rsidR="008864C5" w:rsidRPr="00A6478D">
        <w:t>sel</w:t>
      </w:r>
      <w:r w:rsidRPr="00A6478D">
        <w:t xml:space="preserve"> vali</w:t>
      </w:r>
      <w:r w:rsidR="00E7530C" w:rsidRPr="00A6478D">
        <w:t>ge</w:t>
      </w:r>
      <w:r w:rsidRPr="00A6478D">
        <w:t xml:space="preserve"> </w:t>
      </w:r>
      <w:r w:rsidR="00BA6B41" w:rsidRPr="00A6478D">
        <w:t>„T</w:t>
      </w:r>
      <w:r w:rsidR="00C86308" w:rsidRPr="00A6478D">
        <w:t>aotlemine</w:t>
      </w:r>
      <w:r w:rsidR="00BA6B41" w:rsidRPr="00A6478D">
        <w:t>“</w:t>
      </w:r>
      <w:r w:rsidR="00C86308" w:rsidRPr="00A6478D">
        <w:t xml:space="preserve"> (vt Pilt </w:t>
      </w:r>
      <w:r w:rsidR="003B1E07">
        <w:t>3</w:t>
      </w:r>
      <w:r w:rsidR="008E2975" w:rsidRPr="00A6478D">
        <w:t>)</w:t>
      </w:r>
      <w:r w:rsidR="003D6774" w:rsidRPr="00A6478D">
        <w:t xml:space="preserve"> ja seejärel</w:t>
      </w:r>
      <w:r w:rsidR="00BA6B41" w:rsidRPr="00A6478D">
        <w:t xml:space="preserve"> „E</w:t>
      </w:r>
      <w:r w:rsidR="003D6774" w:rsidRPr="00A6478D">
        <w:t xml:space="preserve">sita </w:t>
      </w:r>
      <w:r w:rsidR="005B13D7">
        <w:t>makse</w:t>
      </w:r>
      <w:r w:rsidR="003D6774" w:rsidRPr="00A6478D">
        <w:t>toetustaotlus</w:t>
      </w:r>
      <w:r w:rsidR="005B13D7">
        <w:t>/kulutus aruanne</w:t>
      </w:r>
      <w:r w:rsidR="00BA6B41" w:rsidRPr="00A6478D">
        <w:t>“</w:t>
      </w:r>
      <w:r w:rsidR="003D6774" w:rsidRPr="00A6478D">
        <w:t xml:space="preserve"> (vt Pilt </w:t>
      </w:r>
      <w:r w:rsidR="003B1E07">
        <w:t>4</w:t>
      </w:r>
      <w:r w:rsidR="003D6774" w:rsidRPr="00BE3A18">
        <w:t xml:space="preserve">), mille järel avaneb </w:t>
      </w:r>
      <w:r w:rsidR="00BE3A18" w:rsidRPr="00BE3A18">
        <w:t>taotlustoimikute</w:t>
      </w:r>
      <w:r w:rsidR="003D6774" w:rsidRPr="00BE3A18">
        <w:t xml:space="preserve"> valik</w:t>
      </w:r>
      <w:r w:rsidR="003D6774" w:rsidRPr="00A6478D">
        <w:t xml:space="preserve"> (vt Pilt </w:t>
      </w:r>
      <w:r w:rsidR="003B1E07">
        <w:t>5</w:t>
      </w:r>
      <w:r w:rsidR="003D6774" w:rsidRPr="00A6478D">
        <w:t xml:space="preserve">). </w:t>
      </w:r>
    </w:p>
    <w:p w14:paraId="45222AF6" w14:textId="77777777" w:rsidR="00BD2BB7" w:rsidRDefault="00BD2BB7" w:rsidP="004B53C2">
      <w:pPr>
        <w:jc w:val="both"/>
      </w:pPr>
    </w:p>
    <w:p w14:paraId="7F54CBDB" w14:textId="77777777" w:rsidR="00091098" w:rsidRPr="00A6478D" w:rsidRDefault="00091098" w:rsidP="00091098">
      <w:pPr>
        <w:rPr>
          <w:rFonts w:cs="Times New Roman"/>
          <w:b/>
          <w:bCs/>
          <w:szCs w:val="24"/>
        </w:rPr>
      </w:pPr>
      <w:r w:rsidRPr="00A6478D">
        <w:rPr>
          <w:rFonts w:cs="Times New Roman"/>
          <w:b/>
          <w:bCs/>
          <w:szCs w:val="24"/>
        </w:rPr>
        <w:t xml:space="preserve">Pilt </w:t>
      </w:r>
      <w:r>
        <w:rPr>
          <w:rFonts w:cs="Times New Roman"/>
          <w:b/>
          <w:bCs/>
          <w:szCs w:val="24"/>
        </w:rPr>
        <w:t>3</w:t>
      </w:r>
      <w:r w:rsidRPr="00A6478D">
        <w:rPr>
          <w:rFonts w:cs="Times New Roman"/>
          <w:b/>
          <w:bCs/>
          <w:szCs w:val="24"/>
        </w:rPr>
        <w:t>. Taotlemine</w:t>
      </w:r>
    </w:p>
    <w:p w14:paraId="4CE701A8" w14:textId="22CDDE13" w:rsidR="003332F2" w:rsidRPr="00A6478D" w:rsidRDefault="003332F2" w:rsidP="00091098">
      <w:pPr>
        <w:rPr>
          <w:rFonts w:cs="Times New Roman"/>
          <w:szCs w:val="24"/>
        </w:rPr>
      </w:pPr>
      <w:r>
        <w:rPr>
          <w:rFonts w:cs="Times New Roman"/>
          <w:noProof/>
          <w:szCs w:val="24"/>
        </w:rPr>
        <w:drawing>
          <wp:inline distT="0" distB="0" distL="0" distR="0" wp14:anchorId="56F7C700" wp14:editId="540D71A6">
            <wp:extent cx="6638925" cy="742950"/>
            <wp:effectExtent l="0" t="0" r="9525" b="0"/>
            <wp:docPr id="85791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742950"/>
                    </a:xfrm>
                    <a:prstGeom prst="rect">
                      <a:avLst/>
                    </a:prstGeom>
                    <a:noFill/>
                    <a:ln>
                      <a:noFill/>
                    </a:ln>
                  </pic:spPr>
                </pic:pic>
              </a:graphicData>
            </a:graphic>
          </wp:inline>
        </w:drawing>
      </w:r>
    </w:p>
    <w:p w14:paraId="4EE00AD4" w14:textId="77777777" w:rsidR="00091098" w:rsidRPr="00A6478D" w:rsidRDefault="00091098" w:rsidP="00091098">
      <w:pPr>
        <w:rPr>
          <w:rFonts w:cs="Times New Roman"/>
          <w:b/>
          <w:bCs/>
          <w:szCs w:val="24"/>
        </w:rPr>
      </w:pPr>
    </w:p>
    <w:p w14:paraId="06439D43" w14:textId="77777777" w:rsidR="00BE3A18" w:rsidRDefault="00BE3A18" w:rsidP="001C6C7E">
      <w:pPr>
        <w:rPr>
          <w:rFonts w:cs="Times New Roman"/>
          <w:b/>
          <w:bCs/>
          <w:szCs w:val="24"/>
        </w:rPr>
      </w:pPr>
    </w:p>
    <w:p w14:paraId="7A7136DB" w14:textId="746CA004" w:rsidR="003D6774" w:rsidRPr="00A6478D" w:rsidRDefault="003D6774" w:rsidP="001C6C7E">
      <w:pPr>
        <w:rPr>
          <w:rFonts w:cs="Times New Roman"/>
          <w:b/>
          <w:bCs/>
          <w:szCs w:val="24"/>
        </w:rPr>
      </w:pPr>
      <w:r w:rsidRPr="00A6478D">
        <w:rPr>
          <w:rFonts w:cs="Times New Roman"/>
          <w:b/>
          <w:bCs/>
          <w:szCs w:val="24"/>
        </w:rPr>
        <w:t xml:space="preserve">Pilt </w:t>
      </w:r>
      <w:r w:rsidR="003B1E07">
        <w:rPr>
          <w:rFonts w:cs="Times New Roman"/>
          <w:b/>
          <w:bCs/>
          <w:szCs w:val="24"/>
        </w:rPr>
        <w:t>4</w:t>
      </w:r>
      <w:r w:rsidR="0083120A" w:rsidRPr="00A6478D">
        <w:rPr>
          <w:rFonts w:cs="Times New Roman"/>
          <w:b/>
          <w:bCs/>
          <w:szCs w:val="24"/>
        </w:rPr>
        <w:t>.</w:t>
      </w:r>
      <w:r w:rsidR="00A10630" w:rsidRPr="00A6478D">
        <w:rPr>
          <w:rFonts w:cs="Times New Roman"/>
          <w:b/>
          <w:bCs/>
          <w:szCs w:val="24"/>
        </w:rPr>
        <w:t xml:space="preserve"> </w:t>
      </w:r>
      <w:r w:rsidR="005B13D7">
        <w:rPr>
          <w:rFonts w:cs="Times New Roman"/>
          <w:b/>
          <w:bCs/>
          <w:szCs w:val="24"/>
        </w:rPr>
        <w:t>Esita makse</w:t>
      </w:r>
      <w:r w:rsidRPr="00A6478D">
        <w:rPr>
          <w:rFonts w:cs="Times New Roman"/>
          <w:b/>
          <w:bCs/>
          <w:szCs w:val="24"/>
        </w:rPr>
        <w:t>taotlus</w:t>
      </w:r>
      <w:r w:rsidR="005B13D7">
        <w:rPr>
          <w:rFonts w:cs="Times New Roman"/>
          <w:b/>
          <w:bCs/>
          <w:szCs w:val="24"/>
        </w:rPr>
        <w:t>/kulutust</w:t>
      </w:r>
      <w:r w:rsidRPr="00A6478D">
        <w:rPr>
          <w:rFonts w:cs="Times New Roman"/>
          <w:b/>
          <w:bCs/>
          <w:szCs w:val="24"/>
        </w:rPr>
        <w:t xml:space="preserve">e </w:t>
      </w:r>
      <w:r w:rsidR="005B13D7">
        <w:rPr>
          <w:rFonts w:cs="Times New Roman"/>
          <w:b/>
          <w:bCs/>
          <w:szCs w:val="24"/>
        </w:rPr>
        <w:t>aruann</w:t>
      </w:r>
      <w:r w:rsidRPr="00A6478D">
        <w:rPr>
          <w:rFonts w:cs="Times New Roman"/>
          <w:b/>
          <w:bCs/>
          <w:szCs w:val="24"/>
        </w:rPr>
        <w:t>e</w:t>
      </w:r>
    </w:p>
    <w:p w14:paraId="557AB17C" w14:textId="2B815D97" w:rsidR="005B13D7" w:rsidRPr="00A6478D" w:rsidRDefault="005B13D7" w:rsidP="001C6C7E">
      <w:pPr>
        <w:rPr>
          <w:rFonts w:cs="Times New Roman"/>
          <w:szCs w:val="24"/>
        </w:rPr>
      </w:pPr>
      <w:r>
        <w:rPr>
          <w:rFonts w:cs="Times New Roman"/>
          <w:noProof/>
          <w:szCs w:val="24"/>
        </w:rPr>
        <w:drawing>
          <wp:inline distT="0" distB="0" distL="0" distR="0" wp14:anchorId="7C7B6544" wp14:editId="205D0479">
            <wp:extent cx="6638925" cy="876300"/>
            <wp:effectExtent l="0" t="0" r="9525" b="0"/>
            <wp:docPr id="1104014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876300"/>
                    </a:xfrm>
                    <a:prstGeom prst="rect">
                      <a:avLst/>
                    </a:prstGeom>
                    <a:noFill/>
                    <a:ln>
                      <a:noFill/>
                    </a:ln>
                  </pic:spPr>
                </pic:pic>
              </a:graphicData>
            </a:graphic>
          </wp:inline>
        </w:drawing>
      </w:r>
    </w:p>
    <w:p w14:paraId="7A3A929B" w14:textId="77777777" w:rsidR="001E1E11" w:rsidRDefault="001E1E11" w:rsidP="00091098">
      <w:pPr>
        <w:jc w:val="both"/>
      </w:pPr>
    </w:p>
    <w:p w14:paraId="3FA82767" w14:textId="7A785603" w:rsidR="00091098" w:rsidRPr="00A6478D" w:rsidRDefault="00091098" w:rsidP="00091098">
      <w:pPr>
        <w:jc w:val="both"/>
      </w:pPr>
      <w:r w:rsidRPr="00A6478D">
        <w:t xml:space="preserve">Avanevast </w:t>
      </w:r>
      <w:r w:rsidRPr="001E1E11">
        <w:t>rippmenüüst valige</w:t>
      </w:r>
      <w:r w:rsidR="00D32A3A">
        <w:t xml:space="preserve"> </w:t>
      </w:r>
      <w:r w:rsidR="005B13D7">
        <w:t>sobiv taotlustoimik</w:t>
      </w:r>
      <w:r w:rsidRPr="00A6478D" w:rsidDel="002C548C">
        <w:rPr>
          <w:color w:val="000000" w:themeColor="text1"/>
        </w:rPr>
        <w:t xml:space="preserve"> </w:t>
      </w:r>
      <w:r w:rsidRPr="00A6478D">
        <w:rPr>
          <w:color w:val="000000" w:themeColor="text1"/>
        </w:rPr>
        <w:t xml:space="preserve">(vt Pilt </w:t>
      </w:r>
      <w:r w:rsidR="00BE2C41">
        <w:rPr>
          <w:color w:val="000000" w:themeColor="text1"/>
        </w:rPr>
        <w:t>5</w:t>
      </w:r>
      <w:r w:rsidRPr="00A6478D">
        <w:rPr>
          <w:color w:val="000000" w:themeColor="text1"/>
        </w:rPr>
        <w:t>) ja jätkamiseks vajutage „Alusta esitamist“ nuppu.</w:t>
      </w:r>
    </w:p>
    <w:p w14:paraId="4F98239F" w14:textId="77777777" w:rsidR="00C12198" w:rsidRPr="00A6478D" w:rsidRDefault="00C12198" w:rsidP="001C6C7E">
      <w:pPr>
        <w:rPr>
          <w:rFonts w:cs="Times New Roman"/>
          <w:b/>
          <w:bCs/>
          <w:szCs w:val="24"/>
        </w:rPr>
      </w:pPr>
    </w:p>
    <w:p w14:paraId="3CCBE32E" w14:textId="5A115E43" w:rsidR="00D32A3A" w:rsidRDefault="003D6774" w:rsidP="001C6C7E">
      <w:pPr>
        <w:rPr>
          <w:rFonts w:cs="Times New Roman"/>
          <w:b/>
          <w:bCs/>
          <w:szCs w:val="24"/>
        </w:rPr>
      </w:pPr>
      <w:r w:rsidRPr="00A6478D">
        <w:rPr>
          <w:rFonts w:cs="Times New Roman"/>
          <w:b/>
          <w:bCs/>
          <w:szCs w:val="24"/>
        </w:rPr>
        <w:t xml:space="preserve">Pilt </w:t>
      </w:r>
      <w:r w:rsidR="003B1E07">
        <w:rPr>
          <w:rFonts w:cs="Times New Roman"/>
          <w:b/>
          <w:bCs/>
          <w:szCs w:val="24"/>
        </w:rPr>
        <w:t>5</w:t>
      </w:r>
      <w:r w:rsidR="0083120A" w:rsidRPr="00A6478D">
        <w:rPr>
          <w:rFonts w:cs="Times New Roman"/>
          <w:b/>
          <w:bCs/>
          <w:szCs w:val="24"/>
        </w:rPr>
        <w:t>.</w:t>
      </w:r>
      <w:r w:rsidR="00A10630" w:rsidRPr="00A6478D">
        <w:rPr>
          <w:rFonts w:cs="Times New Roman"/>
          <w:b/>
          <w:bCs/>
          <w:szCs w:val="24"/>
        </w:rPr>
        <w:t xml:space="preserve"> </w:t>
      </w:r>
      <w:r w:rsidRPr="00A6478D">
        <w:rPr>
          <w:rFonts w:cs="Times New Roman"/>
          <w:b/>
          <w:bCs/>
          <w:szCs w:val="24"/>
        </w:rPr>
        <w:t xml:space="preserve">Vali </w:t>
      </w:r>
      <w:r w:rsidR="005B13D7">
        <w:rPr>
          <w:rFonts w:cs="Times New Roman"/>
          <w:b/>
          <w:bCs/>
          <w:szCs w:val="24"/>
        </w:rPr>
        <w:t>taotlustoimik</w:t>
      </w:r>
      <w:r w:rsidR="0044355F" w:rsidRPr="00A6478D">
        <w:rPr>
          <w:rFonts w:cs="Times New Roman"/>
          <w:b/>
          <w:bCs/>
          <w:szCs w:val="24"/>
        </w:rPr>
        <w:tab/>
      </w:r>
    </w:p>
    <w:p w14:paraId="2733A141" w14:textId="6C5EDF49" w:rsidR="003D6774" w:rsidRPr="00A6478D" w:rsidRDefault="0044355F" w:rsidP="001C6C7E">
      <w:pPr>
        <w:rPr>
          <w:rFonts w:cs="Times New Roman"/>
          <w:szCs w:val="24"/>
        </w:rPr>
      </w:pPr>
      <w:r w:rsidRPr="00A6478D">
        <w:rPr>
          <w:rFonts w:cs="Times New Roman"/>
          <w:szCs w:val="24"/>
        </w:rPr>
        <w:tab/>
      </w:r>
      <w:r w:rsidR="005B13D7">
        <w:rPr>
          <w:rFonts w:cs="Times New Roman"/>
          <w:noProof/>
          <w:szCs w:val="24"/>
        </w:rPr>
        <w:drawing>
          <wp:inline distT="0" distB="0" distL="0" distR="0" wp14:anchorId="21677D94" wp14:editId="68144318">
            <wp:extent cx="6638925" cy="1381125"/>
            <wp:effectExtent l="0" t="0" r="9525" b="9525"/>
            <wp:docPr id="62873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1381125"/>
                    </a:xfrm>
                    <a:prstGeom prst="rect">
                      <a:avLst/>
                    </a:prstGeom>
                    <a:noFill/>
                    <a:ln>
                      <a:noFill/>
                    </a:ln>
                  </pic:spPr>
                </pic:pic>
              </a:graphicData>
            </a:graphic>
          </wp:inline>
        </w:drawing>
      </w:r>
    </w:p>
    <w:p w14:paraId="499470DE" w14:textId="1EA796F9" w:rsidR="00D32A3A" w:rsidRDefault="00D32A3A" w:rsidP="001E1E11">
      <w:pPr>
        <w:rPr>
          <w:rFonts w:cs="Times New Roman"/>
          <w:szCs w:val="24"/>
        </w:rPr>
      </w:pPr>
    </w:p>
    <w:p w14:paraId="1E578DC6" w14:textId="1FE6AB11" w:rsidR="00E065A0" w:rsidRDefault="00E065A0" w:rsidP="001E1E11">
      <w:pPr>
        <w:rPr>
          <w:rFonts w:cs="Times New Roman"/>
          <w:szCs w:val="24"/>
        </w:rPr>
      </w:pPr>
    </w:p>
    <w:p w14:paraId="6F3D5F40" w14:textId="77777777" w:rsidR="00E065A0" w:rsidRPr="00A6478D" w:rsidRDefault="00E065A0" w:rsidP="001E1E11">
      <w:pPr>
        <w:rPr>
          <w:rFonts w:cs="Times New Roman"/>
          <w:szCs w:val="24"/>
        </w:rPr>
      </w:pPr>
    </w:p>
    <w:p w14:paraId="1C4BFDAB" w14:textId="5F88B323" w:rsidR="00BC1889" w:rsidRPr="00A6478D" w:rsidRDefault="008764E4" w:rsidP="001C6C7E">
      <w:pPr>
        <w:pStyle w:val="Heading1"/>
      </w:pPr>
      <w:bookmarkStart w:id="4" w:name="_Toc224135055"/>
      <w:r w:rsidRPr="00A6478D">
        <w:lastRenderedPageBreak/>
        <w:t xml:space="preserve">3. </w:t>
      </w:r>
      <w:r w:rsidR="007C108D">
        <w:t>Makset</w:t>
      </w:r>
      <w:r w:rsidRPr="00A6478D">
        <w:t>aotluse sammu</w:t>
      </w:r>
      <w:r w:rsidR="007C108D">
        <w:t xml:space="preserve"> </w:t>
      </w:r>
      <w:proofErr w:type="spellStart"/>
      <w:r w:rsidR="007C108D">
        <w:t>etapiline</w:t>
      </w:r>
      <w:proofErr w:type="spellEnd"/>
      <w:r w:rsidRPr="00A6478D">
        <w:t xml:space="preserve"> kirjeldus</w:t>
      </w:r>
      <w:bookmarkEnd w:id="4"/>
    </w:p>
    <w:p w14:paraId="4A11BB13" w14:textId="7FD9F0F9" w:rsidR="00E7530C" w:rsidRPr="007E699B" w:rsidRDefault="007C108D" w:rsidP="004B53C2">
      <w:pPr>
        <w:jc w:val="both"/>
      </w:pPr>
      <w:r>
        <w:t>Makset</w:t>
      </w:r>
      <w:r w:rsidR="00397F2F" w:rsidRPr="00A6478D">
        <w:t xml:space="preserve">aotluse esitamine </w:t>
      </w:r>
      <w:r w:rsidR="00397F2F" w:rsidRPr="007E699B">
        <w:t xml:space="preserve">koosneb </w:t>
      </w:r>
      <w:r>
        <w:t>kuue</w:t>
      </w:r>
      <w:r w:rsidR="00A739C6" w:rsidRPr="007E699B">
        <w:t xml:space="preserve">st </w:t>
      </w:r>
      <w:r w:rsidR="00397F2F" w:rsidRPr="007E699B">
        <w:t xml:space="preserve">sammust (vt Pilt </w:t>
      </w:r>
      <w:r w:rsidR="00091098" w:rsidRPr="007E699B">
        <w:t>6</w:t>
      </w:r>
      <w:r w:rsidR="00397F2F" w:rsidRPr="007E699B">
        <w:t>)</w:t>
      </w:r>
      <w:r w:rsidR="00E7530C" w:rsidRPr="007E699B">
        <w:t xml:space="preserve">: üldandmed, detailandmed, </w:t>
      </w:r>
      <w:r>
        <w:t xml:space="preserve">kulutused, hinnapakkumused, lisadokumendid </w:t>
      </w:r>
      <w:r w:rsidR="00E7530C" w:rsidRPr="007E699B">
        <w:t>ja esitamine.</w:t>
      </w:r>
    </w:p>
    <w:p w14:paraId="2637AEB3" w14:textId="77777777" w:rsidR="00EE309B" w:rsidRPr="00A6478D" w:rsidRDefault="00EE309B" w:rsidP="001C6C7E"/>
    <w:p w14:paraId="586B49B1" w14:textId="542C2C43" w:rsidR="00E7530C" w:rsidRDefault="00397F2F" w:rsidP="001C6C7E">
      <w:r w:rsidRPr="00A6478D">
        <w:rPr>
          <w:b/>
          <w:bCs/>
        </w:rPr>
        <w:t xml:space="preserve">Pilt </w:t>
      </w:r>
      <w:r w:rsidR="00091098">
        <w:rPr>
          <w:b/>
          <w:bCs/>
        </w:rPr>
        <w:t>6</w:t>
      </w:r>
      <w:r w:rsidR="008A226A" w:rsidRPr="00A6478D">
        <w:rPr>
          <w:b/>
          <w:bCs/>
        </w:rPr>
        <w:t>.</w:t>
      </w:r>
      <w:r w:rsidR="00A10630" w:rsidRPr="00A6478D">
        <w:rPr>
          <w:b/>
          <w:bCs/>
        </w:rPr>
        <w:t xml:space="preserve"> </w:t>
      </w:r>
      <w:r w:rsidRPr="00A6478D">
        <w:rPr>
          <w:b/>
          <w:bCs/>
        </w:rPr>
        <w:t>Toetustaotluse sisestamine ja esitamine</w:t>
      </w:r>
    </w:p>
    <w:p w14:paraId="6DA5F1CE" w14:textId="3FD0BB5C" w:rsidR="00BF41F8" w:rsidRDefault="007C108D" w:rsidP="001C6C7E">
      <w:r>
        <w:rPr>
          <w:noProof/>
        </w:rPr>
        <w:drawing>
          <wp:inline distT="0" distB="0" distL="0" distR="0" wp14:anchorId="49D7A0CB" wp14:editId="2DAF7964">
            <wp:extent cx="6638925" cy="533400"/>
            <wp:effectExtent l="0" t="0" r="9525" b="0"/>
            <wp:docPr id="1379910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533400"/>
                    </a:xfrm>
                    <a:prstGeom prst="rect">
                      <a:avLst/>
                    </a:prstGeom>
                    <a:noFill/>
                    <a:ln>
                      <a:noFill/>
                    </a:ln>
                  </pic:spPr>
                </pic:pic>
              </a:graphicData>
            </a:graphic>
          </wp:inline>
        </w:drawing>
      </w:r>
    </w:p>
    <w:p w14:paraId="243A3A85" w14:textId="45B07D95" w:rsidR="00E35E59" w:rsidRPr="00A6478D" w:rsidRDefault="00E35E59" w:rsidP="001C6C7E"/>
    <w:p w14:paraId="39F9A3BE" w14:textId="4929F8A8" w:rsidR="004B53C2" w:rsidRPr="004B53C2" w:rsidRDefault="00EE309B" w:rsidP="00A158FC">
      <w:pPr>
        <w:pStyle w:val="Heading2"/>
        <w:spacing w:after="240"/>
      </w:pPr>
      <w:bookmarkStart w:id="5" w:name="_Toc224135056"/>
      <w:r w:rsidRPr="00A6478D">
        <w:t>3</w:t>
      </w:r>
      <w:r w:rsidR="005C46F7" w:rsidRPr="00A6478D">
        <w:t>.1</w:t>
      </w:r>
      <w:r w:rsidR="00F26240" w:rsidRPr="00A6478D">
        <w:t xml:space="preserve">. </w:t>
      </w:r>
      <w:r w:rsidR="007C108D">
        <w:t>Samm „</w:t>
      </w:r>
      <w:r w:rsidR="000B784C" w:rsidRPr="00A6478D">
        <w:t>Ü</w:t>
      </w:r>
      <w:r w:rsidR="009E0305" w:rsidRPr="00A6478D">
        <w:t>ldandmed</w:t>
      </w:r>
      <w:r w:rsidR="007C108D">
        <w:t>“</w:t>
      </w:r>
      <w:bookmarkEnd w:id="5"/>
    </w:p>
    <w:p w14:paraId="41C02B73" w14:textId="0C4A8446" w:rsidR="007075B3" w:rsidRPr="00A6478D" w:rsidRDefault="007075B3" w:rsidP="001C6C7E">
      <w:r w:rsidRPr="00A6478D">
        <w:t>Üldandmete samm koosneb kahest plokist</w:t>
      </w:r>
      <w:r w:rsidR="00240309" w:rsidRPr="00A6478D">
        <w:t xml:space="preserve"> (vt Pilt </w:t>
      </w:r>
      <w:r w:rsidR="00503394">
        <w:t>7</w:t>
      </w:r>
      <w:r w:rsidR="00240309" w:rsidRPr="00A6478D">
        <w:t>)</w:t>
      </w:r>
      <w:r w:rsidRPr="00A6478D">
        <w:t>:</w:t>
      </w:r>
    </w:p>
    <w:p w14:paraId="044FC3C1" w14:textId="73C3B5FB" w:rsidR="007075B3" w:rsidRPr="00A6478D" w:rsidRDefault="00043197" w:rsidP="004B53C2">
      <w:pPr>
        <w:pStyle w:val="ListParagraph"/>
        <w:numPr>
          <w:ilvl w:val="0"/>
          <w:numId w:val="22"/>
        </w:numPr>
        <w:jc w:val="both"/>
      </w:pPr>
      <w:r w:rsidRPr="00A6478D">
        <w:rPr>
          <w:b/>
        </w:rPr>
        <w:t xml:space="preserve">Taotleja </w:t>
      </w:r>
      <w:r w:rsidR="007075B3" w:rsidRPr="00A6478D">
        <w:rPr>
          <w:b/>
        </w:rPr>
        <w:t>andmed</w:t>
      </w:r>
      <w:r w:rsidR="00D829C7" w:rsidRPr="00A6478D">
        <w:t xml:space="preserve">. Süsteem kuvab </w:t>
      </w:r>
      <w:r w:rsidR="00EF60FD" w:rsidRPr="00A6478D">
        <w:t xml:space="preserve">ekraanile </w:t>
      </w:r>
      <w:r w:rsidR="00D829C7" w:rsidRPr="00A6478D">
        <w:t>PRIA</w:t>
      </w:r>
      <w:r w:rsidR="007075B3" w:rsidRPr="00A6478D">
        <w:t>le esitatud isiku- ja kontaktandmed taotluse menetluses vajalike toimingute ja infovahetuse läbiviimiseks. Isiku- ja kont</w:t>
      </w:r>
      <w:r w:rsidR="00D829C7" w:rsidRPr="00A6478D">
        <w:t xml:space="preserve">aktandmeid </w:t>
      </w:r>
      <w:r w:rsidR="0079189A" w:rsidRPr="00A6478D">
        <w:t xml:space="preserve">saab </w:t>
      </w:r>
      <w:r w:rsidR="00D829C7" w:rsidRPr="00A6478D">
        <w:t>uuendada e-PRIA</w:t>
      </w:r>
      <w:r w:rsidR="007075B3" w:rsidRPr="00A6478D">
        <w:t>s „Kliendi andme</w:t>
      </w:r>
      <w:r w:rsidR="00EF60FD" w:rsidRPr="00A6478D">
        <w:t>d</w:t>
      </w:r>
      <w:r w:rsidR="007075B3" w:rsidRPr="00A6478D">
        <w:t>“ sakis.</w:t>
      </w:r>
    </w:p>
    <w:p w14:paraId="693CAD6C" w14:textId="3688B3A1" w:rsidR="00BC1889" w:rsidRPr="00A6478D" w:rsidRDefault="007075B3" w:rsidP="004B53C2">
      <w:pPr>
        <w:pStyle w:val="ListParagraph"/>
        <w:numPr>
          <w:ilvl w:val="0"/>
          <w:numId w:val="22"/>
        </w:numPr>
        <w:jc w:val="both"/>
      </w:pPr>
      <w:r w:rsidRPr="00A6478D">
        <w:rPr>
          <w:b/>
        </w:rPr>
        <w:t>Volitatud esindaja andmed taotluse menetlemisel</w:t>
      </w:r>
      <w:r w:rsidRPr="00A6478D">
        <w:t xml:space="preserve">. Süsteem kuvab </w:t>
      </w:r>
      <w:r w:rsidR="00EF60FD" w:rsidRPr="00A6478D">
        <w:t xml:space="preserve">ekraanile </w:t>
      </w:r>
      <w:r w:rsidRPr="00A6478D">
        <w:t>taotleja esindaja isiku- ja kontaktandmed, kellega PRIA võtab esmajärjekorras ühendust juhul, kui esitatud taotluse osas tekib küsimusi või on vaja edastada infot. Kui taotlejal on mitu esindajat ja esitatava tao</w:t>
      </w:r>
      <w:r w:rsidR="00D829C7" w:rsidRPr="00A6478D">
        <w:t>tluse osas soovitakse anda PRIA</w:t>
      </w:r>
      <w:r w:rsidRPr="00A6478D">
        <w:t>le kontaktisikuks mõni teine esindusõigust omav isik, siis saab seda teha nupule</w:t>
      </w:r>
      <w:r w:rsidR="00DD762C" w:rsidRPr="00A6478D">
        <w:t xml:space="preserve"> </w:t>
      </w:r>
      <w:r w:rsidRPr="00A6478D">
        <w:t>„Vaheta esindaja</w:t>
      </w:r>
      <w:r w:rsidR="004E44EC">
        <w:t xml:space="preserve">“ </w:t>
      </w:r>
      <w:r w:rsidR="004E44EC" w:rsidRPr="00A6478D">
        <w:t>vajutades</w:t>
      </w:r>
      <w:r w:rsidRPr="00A6478D">
        <w:t>.</w:t>
      </w:r>
      <w:r w:rsidR="00E7530C" w:rsidRPr="00A6478D">
        <w:t xml:space="preserve"> </w:t>
      </w:r>
      <w:r w:rsidRPr="00A6478D">
        <w:t>Seadusjärgsed õigused on automaatselt päritud Äriregistrist. Vajadusel saab ka volitusi anda siinsamas keskkonnas valides ülemiselt menüüribalt</w:t>
      </w:r>
      <w:r w:rsidR="009C586D" w:rsidRPr="00A6478D">
        <w:t xml:space="preserve"> </w:t>
      </w:r>
      <w:r w:rsidRPr="00A6478D">
        <w:t>„Esindusõigused ja volitused“.</w:t>
      </w:r>
    </w:p>
    <w:p w14:paraId="696686CB" w14:textId="77777777" w:rsidR="00A158FC" w:rsidRPr="00A6478D" w:rsidRDefault="00A158FC" w:rsidP="001C6C7E"/>
    <w:p w14:paraId="6954568B" w14:textId="2AF2C0B2" w:rsidR="007075B3" w:rsidRDefault="0043651B" w:rsidP="001C6C7E">
      <w:pPr>
        <w:rPr>
          <w:b/>
          <w:bCs/>
        </w:rPr>
      </w:pPr>
      <w:r w:rsidRPr="00A6478D">
        <w:rPr>
          <w:b/>
          <w:bCs/>
        </w:rPr>
        <w:t xml:space="preserve">Pilt </w:t>
      </w:r>
      <w:r w:rsidR="00503394">
        <w:rPr>
          <w:b/>
          <w:bCs/>
        </w:rPr>
        <w:t>7</w:t>
      </w:r>
      <w:r w:rsidR="008A226A" w:rsidRPr="00A6478D">
        <w:rPr>
          <w:b/>
          <w:bCs/>
        </w:rPr>
        <w:t>.</w:t>
      </w:r>
      <w:r w:rsidR="00A17398">
        <w:rPr>
          <w:b/>
          <w:bCs/>
        </w:rPr>
        <w:t xml:space="preserve"> </w:t>
      </w:r>
      <w:r w:rsidR="007075B3" w:rsidRPr="00A6478D">
        <w:rPr>
          <w:b/>
          <w:bCs/>
        </w:rPr>
        <w:t xml:space="preserve">Üldandmed </w:t>
      </w:r>
    </w:p>
    <w:p w14:paraId="49956801" w14:textId="20DDE13D" w:rsidR="007C108D" w:rsidRDefault="007C108D" w:rsidP="001C6C7E">
      <w:pPr>
        <w:rPr>
          <w:b/>
          <w:bCs/>
        </w:rPr>
      </w:pPr>
      <w:r>
        <w:rPr>
          <w:b/>
          <w:bCs/>
          <w:noProof/>
        </w:rPr>
        <w:drawing>
          <wp:inline distT="0" distB="0" distL="0" distR="0" wp14:anchorId="6E06F765" wp14:editId="524AF676">
            <wp:extent cx="6638925" cy="2133600"/>
            <wp:effectExtent l="0" t="0" r="9525" b="0"/>
            <wp:docPr id="719395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2133600"/>
                    </a:xfrm>
                    <a:prstGeom prst="rect">
                      <a:avLst/>
                    </a:prstGeom>
                    <a:noFill/>
                    <a:ln>
                      <a:noFill/>
                    </a:ln>
                  </pic:spPr>
                </pic:pic>
              </a:graphicData>
            </a:graphic>
          </wp:inline>
        </w:drawing>
      </w:r>
    </w:p>
    <w:p w14:paraId="011521E5" w14:textId="77777777" w:rsidR="00CA57E3" w:rsidRDefault="00CA57E3" w:rsidP="00CA57E3"/>
    <w:p w14:paraId="51B1AC5A" w14:textId="282DD36F" w:rsidR="00CA57E3" w:rsidRPr="00A6478D" w:rsidRDefault="00CA57E3" w:rsidP="00CA57E3">
      <w:r w:rsidRPr="00A6478D">
        <w:t>Järgmisesse sammu liikumiseks kasutage nuppu „Edasi“.</w:t>
      </w:r>
    </w:p>
    <w:p w14:paraId="6C1A8D75" w14:textId="77777777" w:rsidR="00CA57E3" w:rsidRPr="00A6478D" w:rsidRDefault="00CA57E3" w:rsidP="001C6C7E">
      <w:pPr>
        <w:rPr>
          <w:b/>
          <w:bCs/>
        </w:rPr>
      </w:pPr>
    </w:p>
    <w:p w14:paraId="6A092D0A" w14:textId="6CFB2F74" w:rsidR="007075B3" w:rsidRPr="00A6478D" w:rsidRDefault="00EE309B" w:rsidP="001C6C7E">
      <w:pPr>
        <w:pStyle w:val="Heading2"/>
        <w:rPr>
          <w:rFonts w:cs="Times New Roman"/>
          <w:szCs w:val="24"/>
        </w:rPr>
      </w:pPr>
      <w:bookmarkStart w:id="6" w:name="_Toc224135057"/>
      <w:r w:rsidRPr="00A6478D">
        <w:lastRenderedPageBreak/>
        <w:t>3</w:t>
      </w:r>
      <w:r w:rsidR="005C46F7" w:rsidRPr="00A6478D">
        <w:t xml:space="preserve">.2. </w:t>
      </w:r>
      <w:r w:rsidR="00235155">
        <w:t>Samm „</w:t>
      </w:r>
      <w:r w:rsidR="009E0305" w:rsidRPr="00A6478D">
        <w:t>Detailandmed</w:t>
      </w:r>
      <w:r w:rsidR="00235155">
        <w:t>“</w:t>
      </w:r>
      <w:bookmarkEnd w:id="6"/>
    </w:p>
    <w:p w14:paraId="321DCEAF" w14:textId="0A430AC1" w:rsidR="00B74A2B" w:rsidRDefault="002D27B6" w:rsidP="004B53C2">
      <w:pPr>
        <w:jc w:val="both"/>
      </w:pPr>
      <w:r w:rsidRPr="00A6478D">
        <w:t xml:space="preserve">Detailandmete </w:t>
      </w:r>
      <w:r w:rsidR="00CA57E3">
        <w:t xml:space="preserve">samm </w:t>
      </w:r>
      <w:r w:rsidR="00005FFF" w:rsidRPr="00A6478D">
        <w:t>koosneb k</w:t>
      </w:r>
      <w:r w:rsidR="00B87680">
        <w:t>ah</w:t>
      </w:r>
      <w:r w:rsidR="00005FFF" w:rsidRPr="00A6478D">
        <w:t>est plokist</w:t>
      </w:r>
      <w:r w:rsidR="00B74A2B">
        <w:t>:</w:t>
      </w:r>
    </w:p>
    <w:p w14:paraId="5C2DE8EF" w14:textId="69ACB3A0" w:rsidR="00B74A2B" w:rsidRPr="002A0015" w:rsidRDefault="00B87680" w:rsidP="00B74A2B">
      <w:pPr>
        <w:pStyle w:val="ListParagraph"/>
        <w:numPr>
          <w:ilvl w:val="0"/>
          <w:numId w:val="37"/>
        </w:numPr>
        <w:jc w:val="both"/>
      </w:pPr>
      <w:r>
        <w:t>Maksetaotluse ja t</w:t>
      </w:r>
      <w:r w:rsidR="00B74A2B" w:rsidRPr="002A0015">
        <w:t>aotleja detailandmed</w:t>
      </w:r>
    </w:p>
    <w:p w14:paraId="4EEF6E32" w14:textId="060FC837" w:rsidR="002A0015" w:rsidRDefault="00B87680" w:rsidP="00B74A2B">
      <w:pPr>
        <w:pStyle w:val="ListParagraph"/>
        <w:numPr>
          <w:ilvl w:val="0"/>
          <w:numId w:val="37"/>
        </w:numPr>
        <w:jc w:val="both"/>
      </w:pPr>
      <w:r>
        <w:t>Lisa</w:t>
      </w:r>
      <w:r w:rsidR="002A0015" w:rsidRPr="002A0015">
        <w:t>andmed</w:t>
      </w:r>
    </w:p>
    <w:p w14:paraId="18E4DBEA" w14:textId="460D3225" w:rsidR="00CB1A49" w:rsidRPr="00B87680" w:rsidRDefault="00CB1A49" w:rsidP="00CB1A49">
      <w:pPr>
        <w:rPr>
          <w:rFonts w:cs="Times New Roman"/>
        </w:rPr>
      </w:pPr>
      <w:r w:rsidRPr="00B87680">
        <w:rPr>
          <w:rFonts w:cs="Times New Roman"/>
        </w:rPr>
        <w:t xml:space="preserve">Maksetaotluse ja taotleja detailandmete sisestamise ja esitamise sammus </w:t>
      </w:r>
      <w:r>
        <w:rPr>
          <w:rFonts w:cs="Times New Roman"/>
        </w:rPr>
        <w:t xml:space="preserve">(vt Pilt 8) </w:t>
      </w:r>
      <w:r w:rsidRPr="00B87680">
        <w:rPr>
          <w:rFonts w:cs="Times New Roman"/>
        </w:rPr>
        <w:t>on automaatselt kajastatud</w:t>
      </w:r>
      <w:r>
        <w:rPr>
          <w:rFonts w:cs="Times New Roman"/>
        </w:rPr>
        <w:t xml:space="preserve"> </w:t>
      </w:r>
      <w:r w:rsidRPr="00B87680">
        <w:rPr>
          <w:rFonts w:cs="Times New Roman"/>
        </w:rPr>
        <w:t>taotlusperioodi käibemaksukohustuslaseks olemise info.</w:t>
      </w:r>
    </w:p>
    <w:p w14:paraId="1ED55356" w14:textId="77777777" w:rsidR="00CB1A49" w:rsidRPr="00B87680" w:rsidRDefault="00CB1A49" w:rsidP="00CB1A49">
      <w:pPr>
        <w:rPr>
          <w:rFonts w:cs="Times New Roman"/>
        </w:rPr>
      </w:pPr>
      <w:r w:rsidRPr="00B87680">
        <w:rPr>
          <w:rFonts w:cs="Times New Roman"/>
        </w:rPr>
        <w:t>Selles sammus tuleb märkida, kas tegevused on teostatud osaliselt või lõplikult</w:t>
      </w:r>
      <w:r>
        <w:rPr>
          <w:rFonts w:cs="Times New Roman"/>
        </w:rPr>
        <w:t>.</w:t>
      </w:r>
    </w:p>
    <w:p w14:paraId="35C02936" w14:textId="77777777" w:rsidR="00CB1A49" w:rsidRDefault="00CB1A49" w:rsidP="00CB1A49">
      <w:pPr>
        <w:rPr>
          <w:rFonts w:cs="Times New Roman"/>
        </w:rPr>
      </w:pPr>
      <w:r w:rsidRPr="00B87680">
        <w:rPr>
          <w:rFonts w:cs="Times New Roman"/>
        </w:rPr>
        <w:t>Vastusevariant „Osaliselt“ tuleb valida juhul kui toetatava tegevuse elluviimine on pooleli ning plaanis on</w:t>
      </w:r>
      <w:r>
        <w:rPr>
          <w:rFonts w:cs="Times New Roman"/>
        </w:rPr>
        <w:t xml:space="preserve"> </w:t>
      </w:r>
      <w:r w:rsidRPr="00B87680">
        <w:rPr>
          <w:rFonts w:cs="Times New Roman"/>
        </w:rPr>
        <w:t xml:space="preserve">veel maksetaotlusi esitada. </w:t>
      </w:r>
    </w:p>
    <w:p w14:paraId="0F811038" w14:textId="77777777" w:rsidR="006764CD" w:rsidRPr="00B87680" w:rsidRDefault="006764CD" w:rsidP="00CB1A49">
      <w:pPr>
        <w:rPr>
          <w:rFonts w:cs="Times New Roman"/>
        </w:rPr>
      </w:pPr>
    </w:p>
    <w:p w14:paraId="42EF3410" w14:textId="2238382C" w:rsidR="006764CD" w:rsidRDefault="006764CD" w:rsidP="006764CD">
      <w:pPr>
        <w:rPr>
          <w:b/>
          <w:bCs/>
        </w:rPr>
      </w:pPr>
      <w:r w:rsidRPr="001E6A1B">
        <w:rPr>
          <w:b/>
          <w:bCs/>
        </w:rPr>
        <w:t xml:space="preserve">Pilt </w:t>
      </w:r>
      <w:r>
        <w:rPr>
          <w:b/>
          <w:bCs/>
        </w:rPr>
        <w:t>8</w:t>
      </w:r>
      <w:r w:rsidRPr="001E6A1B">
        <w:rPr>
          <w:b/>
          <w:bCs/>
        </w:rPr>
        <w:t xml:space="preserve">. </w:t>
      </w:r>
      <w:r>
        <w:rPr>
          <w:b/>
          <w:bCs/>
        </w:rPr>
        <w:t>Maksetaotluse d</w:t>
      </w:r>
      <w:r w:rsidRPr="001E6A1B">
        <w:rPr>
          <w:b/>
          <w:bCs/>
        </w:rPr>
        <w:t>etailandmed</w:t>
      </w:r>
      <w:r>
        <w:rPr>
          <w:b/>
          <w:bCs/>
        </w:rPr>
        <w:t xml:space="preserve"> </w:t>
      </w:r>
    </w:p>
    <w:p w14:paraId="3B805FED" w14:textId="702F1BB5" w:rsidR="00CB1A49" w:rsidRDefault="00CB1A49" w:rsidP="00B87680">
      <w:pPr>
        <w:rPr>
          <w:b/>
          <w:bCs/>
        </w:rPr>
      </w:pPr>
      <w:r w:rsidRPr="00CB1A49">
        <w:rPr>
          <w:b/>
          <w:bCs/>
          <w:noProof/>
        </w:rPr>
        <w:drawing>
          <wp:inline distT="0" distB="0" distL="0" distR="0" wp14:anchorId="5A46DDCC" wp14:editId="483FB05E">
            <wp:extent cx="6645910" cy="3398520"/>
            <wp:effectExtent l="0" t="0" r="2540" b="0"/>
            <wp:docPr id="8897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453" name=""/>
                    <pic:cNvPicPr/>
                  </pic:nvPicPr>
                  <pic:blipFill>
                    <a:blip r:embed="rId19"/>
                    <a:stretch>
                      <a:fillRect/>
                    </a:stretch>
                  </pic:blipFill>
                  <pic:spPr>
                    <a:xfrm>
                      <a:off x="0" y="0"/>
                      <a:ext cx="6645910" cy="3398520"/>
                    </a:xfrm>
                    <a:prstGeom prst="rect">
                      <a:avLst/>
                    </a:prstGeom>
                  </pic:spPr>
                </pic:pic>
              </a:graphicData>
            </a:graphic>
          </wp:inline>
        </w:drawing>
      </w:r>
    </w:p>
    <w:p w14:paraId="7C15D00E" w14:textId="77777777" w:rsidR="00B87680" w:rsidRDefault="00B87680" w:rsidP="00B87680">
      <w:pPr>
        <w:rPr>
          <w:b/>
          <w:bCs/>
        </w:rPr>
      </w:pPr>
    </w:p>
    <w:p w14:paraId="3A6E3FFA" w14:textId="77777777" w:rsidR="006764CD" w:rsidRDefault="006764CD" w:rsidP="00B87680">
      <w:pPr>
        <w:rPr>
          <w:b/>
          <w:bCs/>
        </w:rPr>
      </w:pPr>
    </w:p>
    <w:p w14:paraId="3E946F90" w14:textId="77777777" w:rsidR="006764CD" w:rsidRDefault="006764CD" w:rsidP="006764CD">
      <w:pPr>
        <w:rPr>
          <w:rFonts w:cs="Times New Roman"/>
        </w:rPr>
      </w:pPr>
      <w:r w:rsidRPr="00B87680">
        <w:rPr>
          <w:rFonts w:cs="Times New Roman"/>
        </w:rPr>
        <w:t>Vastusevariant „Lõplikult“ valitakse kui kõik toetatavad tegevused ehk projekt</w:t>
      </w:r>
      <w:r>
        <w:rPr>
          <w:rFonts w:cs="Times New Roman"/>
        </w:rPr>
        <w:t xml:space="preserve"> </w:t>
      </w:r>
      <w:r w:rsidRPr="00B87680">
        <w:rPr>
          <w:rFonts w:cs="Times New Roman"/>
        </w:rPr>
        <w:t>on ellu viidud ning kuludokumendid tasutud. Kui tegemist on lõpliku maksetaotlusega, siis avanevad</w:t>
      </w:r>
      <w:r>
        <w:rPr>
          <w:rFonts w:cs="Times New Roman"/>
        </w:rPr>
        <w:t xml:space="preserve"> </w:t>
      </w:r>
      <w:r w:rsidRPr="00B87680">
        <w:rPr>
          <w:rFonts w:cs="Times New Roman"/>
        </w:rPr>
        <w:t>täiendavad väljad, mis tuleb täita</w:t>
      </w:r>
      <w:r>
        <w:rPr>
          <w:rFonts w:cs="Times New Roman"/>
        </w:rPr>
        <w:t xml:space="preserve"> </w:t>
      </w:r>
      <w:r w:rsidRPr="006764CD">
        <w:rPr>
          <w:rFonts w:cs="Times New Roman"/>
        </w:rPr>
        <w:t>(vt Pilt 9).</w:t>
      </w:r>
    </w:p>
    <w:p w14:paraId="7B4233FB" w14:textId="77777777" w:rsidR="006764CD" w:rsidRDefault="006764CD" w:rsidP="00B87680">
      <w:pPr>
        <w:rPr>
          <w:b/>
          <w:bCs/>
        </w:rPr>
      </w:pPr>
    </w:p>
    <w:p w14:paraId="311AB669" w14:textId="77777777" w:rsidR="006764CD" w:rsidRDefault="006764CD" w:rsidP="00B87680">
      <w:pPr>
        <w:rPr>
          <w:b/>
          <w:bCs/>
        </w:rPr>
      </w:pPr>
    </w:p>
    <w:p w14:paraId="33B57E86" w14:textId="77777777" w:rsidR="00A42256" w:rsidRDefault="00A42256" w:rsidP="00B87680">
      <w:pPr>
        <w:rPr>
          <w:b/>
          <w:bCs/>
        </w:rPr>
      </w:pPr>
    </w:p>
    <w:p w14:paraId="398815C4" w14:textId="77777777" w:rsidR="006764CD" w:rsidRDefault="006764CD" w:rsidP="00B87680">
      <w:pPr>
        <w:rPr>
          <w:b/>
          <w:bCs/>
        </w:rPr>
      </w:pPr>
    </w:p>
    <w:p w14:paraId="10B905C0" w14:textId="2DF26FD2" w:rsidR="006764CD" w:rsidRDefault="006764CD" w:rsidP="006764CD">
      <w:pPr>
        <w:rPr>
          <w:b/>
          <w:bCs/>
        </w:rPr>
      </w:pPr>
      <w:r w:rsidRPr="001E6A1B">
        <w:rPr>
          <w:b/>
          <w:bCs/>
        </w:rPr>
        <w:lastRenderedPageBreak/>
        <w:t xml:space="preserve">Pilt </w:t>
      </w:r>
      <w:r>
        <w:rPr>
          <w:b/>
          <w:bCs/>
        </w:rPr>
        <w:t>9</w:t>
      </w:r>
      <w:r w:rsidRPr="001E6A1B">
        <w:rPr>
          <w:b/>
          <w:bCs/>
        </w:rPr>
        <w:t xml:space="preserve">. </w:t>
      </w:r>
      <w:r>
        <w:rPr>
          <w:b/>
          <w:bCs/>
        </w:rPr>
        <w:t>Maksetaotluse d</w:t>
      </w:r>
      <w:r w:rsidRPr="001E6A1B">
        <w:rPr>
          <w:b/>
          <w:bCs/>
        </w:rPr>
        <w:t>etailandmed</w:t>
      </w:r>
      <w:r>
        <w:rPr>
          <w:b/>
          <w:bCs/>
        </w:rPr>
        <w:t xml:space="preserve"> (lõplikult) </w:t>
      </w:r>
    </w:p>
    <w:p w14:paraId="66267481" w14:textId="368A0FED" w:rsidR="006764CD" w:rsidRDefault="006764CD" w:rsidP="001C6C7E">
      <w:r>
        <w:rPr>
          <w:noProof/>
        </w:rPr>
        <w:drawing>
          <wp:inline distT="0" distB="0" distL="0" distR="0" wp14:anchorId="6991D9DA" wp14:editId="1B5F6979">
            <wp:extent cx="6638925" cy="4886325"/>
            <wp:effectExtent l="0" t="0" r="9525" b="9525"/>
            <wp:docPr id="2142232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4886325"/>
                    </a:xfrm>
                    <a:prstGeom prst="rect">
                      <a:avLst/>
                    </a:prstGeom>
                    <a:noFill/>
                    <a:ln>
                      <a:noFill/>
                    </a:ln>
                  </pic:spPr>
                </pic:pic>
              </a:graphicData>
            </a:graphic>
          </wp:inline>
        </w:drawing>
      </w:r>
    </w:p>
    <w:p w14:paraId="633655E5" w14:textId="77777777" w:rsidR="006764CD" w:rsidRDefault="006764CD" w:rsidP="001C6C7E"/>
    <w:p w14:paraId="7D983400" w14:textId="77777777" w:rsidR="002A64F2" w:rsidRDefault="002A64F2" w:rsidP="001C6C7E"/>
    <w:p w14:paraId="58BE241B" w14:textId="716A3593" w:rsidR="0013258C" w:rsidRDefault="00473854" w:rsidP="001C6C7E">
      <w:r w:rsidRPr="00473854">
        <w:t xml:space="preserve">Lisaandmete plokis </w:t>
      </w:r>
      <w:r w:rsidR="00E1677E">
        <w:t>(</w:t>
      </w:r>
      <w:r>
        <w:t xml:space="preserve">vt Pilt </w:t>
      </w:r>
      <w:r w:rsidR="006764CD">
        <w:t>8</w:t>
      </w:r>
      <w:r w:rsidR="0013258C">
        <w:t xml:space="preserve"> ja 9</w:t>
      </w:r>
      <w:r>
        <w:t xml:space="preserve">) </w:t>
      </w:r>
      <w:r w:rsidRPr="00473854">
        <w:t xml:space="preserve">tuleb märkida ajavahemik, mille kohta maksetaotlus esitatakse </w:t>
      </w:r>
      <w:r>
        <w:t>(nt maksetaotlus on esitatud kvartali kohta 01.01.2026 - 31.03.2026)</w:t>
      </w:r>
      <w:r w:rsidRPr="00473854">
        <w:t xml:space="preserve">. </w:t>
      </w:r>
    </w:p>
    <w:p w14:paraId="629589AA" w14:textId="299C19DE" w:rsidR="00473854" w:rsidRDefault="0013258C" w:rsidP="001C6C7E">
      <w:r>
        <w:t>Tuleb ära m</w:t>
      </w:r>
      <w:r w:rsidRPr="00473854">
        <w:t xml:space="preserve">ärkida, kas riigihange on </w:t>
      </w:r>
      <w:r>
        <w:t xml:space="preserve">või ei ole </w:t>
      </w:r>
      <w:r w:rsidRPr="00473854">
        <w:t>läbi viidud</w:t>
      </w:r>
      <w:r>
        <w:t>.</w:t>
      </w:r>
    </w:p>
    <w:p w14:paraId="6B865AC4" w14:textId="0B7A016E" w:rsidR="00473854" w:rsidRPr="00473854" w:rsidRDefault="00473854" w:rsidP="001C6C7E">
      <w:r w:rsidRPr="00473854">
        <w:t xml:space="preserve">Kui riigihange on läbi viidud, siis avaneb lisaväli riigihanke viitenumbri sisestamiseks. Kui hankeid on mitu, sisestatakse kõikide hangete viitenumbrid.  </w:t>
      </w:r>
    </w:p>
    <w:p w14:paraId="3B662F9F" w14:textId="2D6B328E" w:rsidR="00B87680" w:rsidRPr="00EF6522" w:rsidRDefault="00473854" w:rsidP="001C6C7E">
      <w:r w:rsidRPr="00EF6522">
        <w:t>Seejärel on võimal</w:t>
      </w:r>
      <w:r w:rsidR="002B06AC">
        <w:t xml:space="preserve">ik </w:t>
      </w:r>
      <w:r w:rsidR="00A42256" w:rsidRPr="00EF6522">
        <w:t>vahearuanne</w:t>
      </w:r>
      <w:r w:rsidR="00A42256">
        <w:t xml:space="preserve"> </w:t>
      </w:r>
      <w:r w:rsidR="002B06AC">
        <w:t>failina üles</w:t>
      </w:r>
      <w:r w:rsidRPr="00EF6522">
        <w:t xml:space="preserve"> </w:t>
      </w:r>
      <w:r w:rsidR="002B06AC">
        <w:t>laadid</w:t>
      </w:r>
      <w:r w:rsidRPr="00EF6522">
        <w:t xml:space="preserve">.  </w:t>
      </w:r>
      <w:r w:rsidR="002B06AC">
        <w:t>Vajadusel saa</w:t>
      </w:r>
      <w:r w:rsidR="00A42256">
        <w:t>b</w:t>
      </w:r>
      <w:r w:rsidR="002B06AC">
        <w:t xml:space="preserve"> üles laadida mitu faili. </w:t>
      </w:r>
      <w:r w:rsidRPr="00EF6522">
        <w:t xml:space="preserve">Vahearuande esitamine iga maksetaotlusega ei ole kohustuslik. </w:t>
      </w:r>
      <w:r w:rsidR="00EF6522">
        <w:t>Vaata ka abiteksti</w:t>
      </w:r>
      <w:r w:rsidR="00EF6522" w:rsidRPr="00EF6522">
        <w:t xml:space="preserve"> </w:t>
      </w:r>
      <w:r w:rsidR="00EF6522">
        <w:t xml:space="preserve">märgi </w:t>
      </w:r>
      <w:r w:rsidR="00EF6522">
        <w:rPr>
          <w:noProof/>
        </w:rPr>
        <w:drawing>
          <wp:inline distT="0" distB="0" distL="0" distR="0" wp14:anchorId="79B4318D" wp14:editId="0DF1AA4A">
            <wp:extent cx="257175" cy="238125"/>
            <wp:effectExtent l="0" t="0" r="9525" b="9525"/>
            <wp:docPr id="1764562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EF6522">
        <w:t xml:space="preserve"> all olevaid selgitusi.</w:t>
      </w:r>
    </w:p>
    <w:p w14:paraId="53EFD5E4" w14:textId="7F4957AF" w:rsidR="004F4908" w:rsidRDefault="004F4908" w:rsidP="004F4908">
      <w:pPr>
        <w:rPr>
          <w:color w:val="000000" w:themeColor="text1"/>
        </w:rPr>
      </w:pPr>
      <w:r w:rsidRPr="00A6478D">
        <w:rPr>
          <w:color w:val="000000" w:themeColor="text1"/>
        </w:rPr>
        <w:t>Andmeid saab jooksvalt salvestada „Salvesta“</w:t>
      </w:r>
      <w:r w:rsidR="00A42256" w:rsidRPr="00A42256">
        <w:rPr>
          <w:color w:val="000000" w:themeColor="text1"/>
        </w:rPr>
        <w:t xml:space="preserve"> </w:t>
      </w:r>
      <w:r w:rsidR="00A42256" w:rsidRPr="00A6478D">
        <w:rPr>
          <w:color w:val="000000" w:themeColor="text1"/>
        </w:rPr>
        <w:t>nuppu</w:t>
      </w:r>
      <w:r w:rsidR="00A42256" w:rsidRPr="00A6478D">
        <w:rPr>
          <w:color w:val="000000" w:themeColor="text1"/>
        </w:rPr>
        <w:t xml:space="preserve"> </w:t>
      </w:r>
      <w:r w:rsidR="00A42256" w:rsidRPr="00A6478D">
        <w:rPr>
          <w:color w:val="000000" w:themeColor="text1"/>
        </w:rPr>
        <w:t>kasutades</w:t>
      </w:r>
      <w:r w:rsidR="00A42256">
        <w:rPr>
          <w:color w:val="000000" w:themeColor="text1"/>
        </w:rPr>
        <w:t>.</w:t>
      </w:r>
    </w:p>
    <w:p w14:paraId="40F854AA" w14:textId="30420E99" w:rsidR="00235155" w:rsidRDefault="00726AC4" w:rsidP="001C6C7E">
      <w:r w:rsidRPr="00726AC4">
        <w:t>Järgmisesse sammu liikumiseks vajutage „Salvesta ja edasi“ nuppu.</w:t>
      </w:r>
      <w:r>
        <w:t xml:space="preserve"> A</w:t>
      </w:r>
      <w:r w:rsidR="00EF6522">
        <w:t>vaneb kulutuste samm</w:t>
      </w:r>
      <w:r w:rsidR="00235155">
        <w:t xml:space="preserve">. </w:t>
      </w:r>
    </w:p>
    <w:p w14:paraId="57F38E5D" w14:textId="35A96FE2" w:rsidR="008A5368" w:rsidRDefault="008A5368" w:rsidP="001C6C7E">
      <w:pPr>
        <w:rPr>
          <w:color w:val="000000" w:themeColor="text1"/>
        </w:rPr>
      </w:pPr>
    </w:p>
    <w:p w14:paraId="78BDC3AC" w14:textId="1E2C1153" w:rsidR="003C6C42" w:rsidRDefault="00EE309B" w:rsidP="001C6C7E">
      <w:pPr>
        <w:pStyle w:val="Heading2"/>
      </w:pPr>
      <w:bookmarkStart w:id="7" w:name="_Toc224135058"/>
      <w:r w:rsidRPr="00A6478D">
        <w:lastRenderedPageBreak/>
        <w:t>3</w:t>
      </w:r>
      <w:r w:rsidR="005C46F7" w:rsidRPr="00A6478D">
        <w:t xml:space="preserve">.3. </w:t>
      </w:r>
      <w:r w:rsidR="004F4908">
        <w:t>Samm „Kulutused“</w:t>
      </w:r>
      <w:bookmarkEnd w:id="7"/>
    </w:p>
    <w:p w14:paraId="61EF5D80" w14:textId="08CFD2B2" w:rsidR="004F4908" w:rsidRDefault="004F4908" w:rsidP="004F4908">
      <w:r>
        <w:t>Kulutuste samm koosneb kolmest plokist</w:t>
      </w:r>
      <w:r w:rsidR="00DC4042">
        <w:t xml:space="preserve"> (vt Pilt </w:t>
      </w:r>
      <w:r w:rsidR="006764CD">
        <w:t>10</w:t>
      </w:r>
      <w:r w:rsidR="00DC4042">
        <w:t>)</w:t>
      </w:r>
      <w:r>
        <w:t>:</w:t>
      </w:r>
    </w:p>
    <w:p w14:paraId="36E2D1F0" w14:textId="77777777" w:rsidR="004F4908" w:rsidRDefault="004F4908" w:rsidP="004F4908">
      <w:pPr>
        <w:pStyle w:val="ListParagraph"/>
        <w:numPr>
          <w:ilvl w:val="0"/>
          <w:numId w:val="37"/>
        </w:numPr>
      </w:pPr>
      <w:r>
        <w:t>Arved</w:t>
      </w:r>
    </w:p>
    <w:p w14:paraId="369CC73E" w14:textId="77777777" w:rsidR="004F4908" w:rsidRDefault="004F4908" w:rsidP="004F4908">
      <w:pPr>
        <w:pStyle w:val="ListParagraph"/>
        <w:numPr>
          <w:ilvl w:val="0"/>
          <w:numId w:val="37"/>
        </w:numPr>
      </w:pPr>
      <w:r>
        <w:t>Muud kulutused</w:t>
      </w:r>
    </w:p>
    <w:p w14:paraId="3794744F" w14:textId="77777777" w:rsidR="004F4908" w:rsidRDefault="004F4908" w:rsidP="004F4908">
      <w:pPr>
        <w:pStyle w:val="ListParagraph"/>
        <w:numPr>
          <w:ilvl w:val="0"/>
          <w:numId w:val="37"/>
        </w:numPr>
      </w:pPr>
      <w:r>
        <w:t>Automaatselt arvutatud kulu</w:t>
      </w:r>
    </w:p>
    <w:p w14:paraId="358FD208" w14:textId="77777777" w:rsidR="004F4908" w:rsidRDefault="004F4908" w:rsidP="004F4908"/>
    <w:p w14:paraId="687F7F3E" w14:textId="77B65A04" w:rsidR="004F4908" w:rsidRDefault="004F4908" w:rsidP="004F4908">
      <w:r>
        <w:t xml:space="preserve">Pilt </w:t>
      </w:r>
      <w:r w:rsidR="006764CD">
        <w:t>10</w:t>
      </w:r>
      <w:r>
        <w:t xml:space="preserve">. Samm „Kulutused“ </w:t>
      </w:r>
    </w:p>
    <w:p w14:paraId="553ECBEC" w14:textId="43AF3163" w:rsidR="004F4908" w:rsidRDefault="004F4908" w:rsidP="004F4908">
      <w:pPr>
        <w:rPr>
          <w:b/>
          <w:bCs/>
        </w:rPr>
      </w:pPr>
      <w:r w:rsidRPr="004F4908">
        <w:rPr>
          <w:b/>
          <w:bCs/>
          <w:noProof/>
        </w:rPr>
        <w:drawing>
          <wp:inline distT="0" distB="0" distL="0" distR="0" wp14:anchorId="330679BC" wp14:editId="57C4DA70">
            <wp:extent cx="6645910" cy="2895600"/>
            <wp:effectExtent l="0" t="0" r="2540" b="0"/>
            <wp:docPr id="196673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30478" name=""/>
                    <pic:cNvPicPr/>
                  </pic:nvPicPr>
                  <pic:blipFill>
                    <a:blip r:embed="rId22"/>
                    <a:stretch>
                      <a:fillRect/>
                    </a:stretch>
                  </pic:blipFill>
                  <pic:spPr>
                    <a:xfrm>
                      <a:off x="0" y="0"/>
                      <a:ext cx="6645910" cy="2895600"/>
                    </a:xfrm>
                    <a:prstGeom prst="rect">
                      <a:avLst/>
                    </a:prstGeom>
                  </pic:spPr>
                </pic:pic>
              </a:graphicData>
            </a:graphic>
          </wp:inline>
        </w:drawing>
      </w:r>
    </w:p>
    <w:p w14:paraId="3ED4034B" w14:textId="77777777" w:rsidR="008D21EB" w:rsidRDefault="008D21EB" w:rsidP="004F4908"/>
    <w:p w14:paraId="1C1BE85C" w14:textId="77777777" w:rsidR="008D21EB" w:rsidRDefault="008D21EB" w:rsidP="004F4908"/>
    <w:p w14:paraId="679A0CA2" w14:textId="668F2218" w:rsidR="004F4908" w:rsidRDefault="00DC4042" w:rsidP="004F4908">
      <w:r>
        <w:t>Kulutuste sisestamiseks tuleb esmalt vajutada nuppu „Lisa kulutus“ (vt Pilt 1</w:t>
      </w:r>
      <w:r w:rsidR="008D21EB">
        <w:t>1</w:t>
      </w:r>
      <w:r>
        <w:t>)</w:t>
      </w:r>
      <w:r w:rsidR="00C87C4D">
        <w:t xml:space="preserve">. </w:t>
      </w:r>
      <w:r>
        <w:t xml:space="preserve"> </w:t>
      </w:r>
    </w:p>
    <w:p w14:paraId="276A3197" w14:textId="77777777" w:rsidR="008D21EB" w:rsidRDefault="008D21EB" w:rsidP="004F4908"/>
    <w:p w14:paraId="0688C68C" w14:textId="75ADCBA3" w:rsidR="004F4908" w:rsidRDefault="00DC4042" w:rsidP="004F4908">
      <w:r>
        <w:t>Pilt 1</w:t>
      </w:r>
      <w:r w:rsidR="008D21EB">
        <w:t>1.</w:t>
      </w:r>
      <w:r>
        <w:t xml:space="preserve"> Kulutuste sisestamine</w:t>
      </w:r>
    </w:p>
    <w:p w14:paraId="766EF6B0" w14:textId="54200CF9" w:rsidR="00DC4042" w:rsidRDefault="00DC4042" w:rsidP="004F4908">
      <w:r>
        <w:rPr>
          <w:noProof/>
        </w:rPr>
        <w:drawing>
          <wp:inline distT="0" distB="0" distL="0" distR="0" wp14:anchorId="121495FD" wp14:editId="112BB088">
            <wp:extent cx="6638925" cy="828675"/>
            <wp:effectExtent l="0" t="0" r="9525" b="9525"/>
            <wp:docPr id="266386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828675"/>
                    </a:xfrm>
                    <a:prstGeom prst="rect">
                      <a:avLst/>
                    </a:prstGeom>
                    <a:noFill/>
                    <a:ln>
                      <a:noFill/>
                    </a:ln>
                  </pic:spPr>
                </pic:pic>
              </a:graphicData>
            </a:graphic>
          </wp:inline>
        </w:drawing>
      </w:r>
    </w:p>
    <w:p w14:paraId="4D77195A" w14:textId="77777777" w:rsidR="008D21EB" w:rsidRDefault="008D21EB" w:rsidP="00C87C4D"/>
    <w:p w14:paraId="1B9B0C3B" w14:textId="3CB81126" w:rsidR="00C87C4D" w:rsidRDefault="00C87C4D" w:rsidP="00C87C4D">
      <w:r>
        <w:t>Seejärel avaneb uus aken (vt Pilt 1</w:t>
      </w:r>
      <w:r w:rsidR="008D21EB">
        <w:t>2</w:t>
      </w:r>
      <w:r>
        <w:t xml:space="preserve">), kus tuleb valida sobiv kulutuse liik ja vajutades nuppu „Sisesta kulutused andmed“ saab liikuda edasi andmeid sisestama.  </w:t>
      </w:r>
    </w:p>
    <w:p w14:paraId="1ECBF658" w14:textId="77777777" w:rsidR="008D21EB" w:rsidRDefault="008D21EB" w:rsidP="004F4908"/>
    <w:p w14:paraId="4487EBC4" w14:textId="77777777" w:rsidR="008D21EB" w:rsidRDefault="008D21EB" w:rsidP="004F4908"/>
    <w:p w14:paraId="1A1BAB84" w14:textId="77777777" w:rsidR="008D21EB" w:rsidRDefault="008D21EB" w:rsidP="004F4908"/>
    <w:p w14:paraId="67CFB4A2" w14:textId="6F7FBBAA" w:rsidR="00DC4042" w:rsidRDefault="00DC4042" w:rsidP="004F4908">
      <w:r>
        <w:lastRenderedPageBreak/>
        <w:t>Pilt 1</w:t>
      </w:r>
      <w:r w:rsidR="008D21EB">
        <w:t>2</w:t>
      </w:r>
      <w:r>
        <w:t>. Kulutuse liik</w:t>
      </w:r>
    </w:p>
    <w:p w14:paraId="7F03454C" w14:textId="7C458544" w:rsidR="00DC4042" w:rsidRPr="004F4908" w:rsidRDefault="00DC4042" w:rsidP="004F4908">
      <w:r>
        <w:rPr>
          <w:noProof/>
        </w:rPr>
        <w:drawing>
          <wp:inline distT="0" distB="0" distL="0" distR="0" wp14:anchorId="5F25A61B" wp14:editId="5CD4383A">
            <wp:extent cx="3962400" cy="1704975"/>
            <wp:effectExtent l="0" t="0" r="0" b="9525"/>
            <wp:docPr id="12157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1704975"/>
                    </a:xfrm>
                    <a:prstGeom prst="rect">
                      <a:avLst/>
                    </a:prstGeom>
                    <a:noFill/>
                    <a:ln>
                      <a:noFill/>
                    </a:ln>
                  </pic:spPr>
                </pic:pic>
              </a:graphicData>
            </a:graphic>
          </wp:inline>
        </w:drawing>
      </w:r>
    </w:p>
    <w:p w14:paraId="4D8423CE" w14:textId="77777777" w:rsidR="00DC4042" w:rsidRDefault="00DC4042" w:rsidP="002A2A1B">
      <w:pPr>
        <w:jc w:val="both"/>
      </w:pPr>
    </w:p>
    <w:p w14:paraId="69BA1542" w14:textId="1ACB3B82" w:rsidR="00DC4042" w:rsidRPr="008D21EB" w:rsidRDefault="00B91020" w:rsidP="00C87C4D">
      <w:pPr>
        <w:pStyle w:val="ListParagraph"/>
        <w:numPr>
          <w:ilvl w:val="0"/>
          <w:numId w:val="42"/>
        </w:numPr>
        <w:jc w:val="both"/>
        <w:rPr>
          <w:b/>
          <w:bCs/>
        </w:rPr>
      </w:pPr>
      <w:r w:rsidRPr="008D21EB">
        <w:rPr>
          <w:b/>
          <w:bCs/>
        </w:rPr>
        <w:t xml:space="preserve">Kulutuse liik „Arve“ </w:t>
      </w:r>
    </w:p>
    <w:p w14:paraId="53AFD5A4" w14:textId="77777777" w:rsidR="00A94C17" w:rsidRDefault="00A94C17" w:rsidP="002A2A1B">
      <w:pPr>
        <w:jc w:val="both"/>
      </w:pPr>
    </w:p>
    <w:p w14:paraId="162D537B" w14:textId="4C437A18" w:rsidR="00B91020" w:rsidRDefault="00C87C4D" w:rsidP="002A2A1B">
      <w:pPr>
        <w:jc w:val="both"/>
      </w:pPr>
      <w:r>
        <w:t xml:space="preserve">Arve sisestamiseks vali „Arve“ ja liigu edasi kulutuse andmeid sisestama. </w:t>
      </w:r>
    </w:p>
    <w:p w14:paraId="605166D1" w14:textId="0B4C7930" w:rsidR="00B91020" w:rsidRDefault="00B91020" w:rsidP="002A2A1B">
      <w:pPr>
        <w:jc w:val="both"/>
      </w:pPr>
      <w:r>
        <w:t>Avaneb uus leht</w:t>
      </w:r>
      <w:r w:rsidR="00A26CE9">
        <w:t xml:space="preserve"> (vt Pilt 1</w:t>
      </w:r>
      <w:r w:rsidR="008D21EB">
        <w:t>3</w:t>
      </w:r>
      <w:r w:rsidR="00A26CE9">
        <w:t>)</w:t>
      </w:r>
      <w:r w:rsidR="00A94C17">
        <w:t xml:space="preserve">, kus tuleb </w:t>
      </w:r>
      <w:r w:rsidR="00B9450E">
        <w:t xml:space="preserve">esmalt </w:t>
      </w:r>
      <w:r w:rsidR="00A94C17">
        <w:t xml:space="preserve">sisestada kuludokumendi andmed. Vaata ka ridade juures olevaid abitekste. </w:t>
      </w:r>
    </w:p>
    <w:p w14:paraId="4AC60980" w14:textId="77777777" w:rsidR="004C5AA6" w:rsidRDefault="004C5AA6" w:rsidP="002A2A1B">
      <w:pPr>
        <w:jc w:val="both"/>
      </w:pPr>
    </w:p>
    <w:p w14:paraId="5AD63B4F" w14:textId="7265E9C4" w:rsidR="00B91020" w:rsidRDefault="00B91020" w:rsidP="002A2A1B">
      <w:pPr>
        <w:jc w:val="both"/>
      </w:pPr>
      <w:r>
        <w:t>Pilt 1</w:t>
      </w:r>
      <w:r w:rsidR="008D21EB">
        <w:t>3</w:t>
      </w:r>
      <w:r>
        <w:t>. Kuludokumendi sisestamine</w:t>
      </w:r>
    </w:p>
    <w:p w14:paraId="7BA20052" w14:textId="38C05F07" w:rsidR="00B91020" w:rsidRDefault="00B91020" w:rsidP="002A2A1B">
      <w:pPr>
        <w:jc w:val="both"/>
      </w:pPr>
      <w:r w:rsidRPr="00B91020">
        <w:rPr>
          <w:noProof/>
        </w:rPr>
        <w:drawing>
          <wp:inline distT="0" distB="0" distL="0" distR="0" wp14:anchorId="470A6D81" wp14:editId="4A090B00">
            <wp:extent cx="6645910" cy="4615815"/>
            <wp:effectExtent l="0" t="0" r="2540" b="0"/>
            <wp:docPr id="122631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15563" name=""/>
                    <pic:cNvPicPr/>
                  </pic:nvPicPr>
                  <pic:blipFill>
                    <a:blip r:embed="rId25"/>
                    <a:stretch>
                      <a:fillRect/>
                    </a:stretch>
                  </pic:blipFill>
                  <pic:spPr>
                    <a:xfrm>
                      <a:off x="0" y="0"/>
                      <a:ext cx="6645910" cy="4615815"/>
                    </a:xfrm>
                    <a:prstGeom prst="rect">
                      <a:avLst/>
                    </a:prstGeom>
                  </pic:spPr>
                </pic:pic>
              </a:graphicData>
            </a:graphic>
          </wp:inline>
        </w:drawing>
      </w:r>
    </w:p>
    <w:p w14:paraId="30477EE6" w14:textId="77777777" w:rsidR="00A94C17" w:rsidRDefault="00A94C17" w:rsidP="002A2A1B">
      <w:pPr>
        <w:jc w:val="both"/>
      </w:pPr>
    </w:p>
    <w:p w14:paraId="49772AA0" w14:textId="77777777" w:rsidR="00A42256" w:rsidRDefault="00A26CE9" w:rsidP="002A2A1B">
      <w:pPr>
        <w:jc w:val="both"/>
      </w:pPr>
      <w:r>
        <w:lastRenderedPageBreak/>
        <w:t>Vali rippmenüüst sobiv kuludokumendi liik (vt Pilt 1</w:t>
      </w:r>
      <w:r w:rsidR="008D21EB">
        <w:t>4</w:t>
      </w:r>
      <w:r>
        <w:t>)</w:t>
      </w:r>
      <w:r w:rsidR="00217010">
        <w:t>, sisesta andmed ja lisa dokumendid  failidena</w:t>
      </w:r>
      <w:r>
        <w:t xml:space="preserve">. </w:t>
      </w:r>
      <w:r w:rsidR="007D583D">
        <w:t xml:space="preserve">Kuludokumendi andmed tuleb sisestada täpselt nii, nagu need on kuludokumendil esitatud, sõltumata sellest, kas kuludokumendil kajastuvad ainult toetusobjektiga seotud kulud või on seal ka toetusega mitteseotud kulusid. </w:t>
      </w:r>
    </w:p>
    <w:p w14:paraId="3004F732" w14:textId="3BB5D347" w:rsidR="00A94C17" w:rsidRDefault="00217010" w:rsidP="002A2A1B">
      <w:pPr>
        <w:jc w:val="both"/>
      </w:pPr>
      <w:r>
        <w:t>Nende kulude eristamine, mille alusel toetuse väljamaksmist taotletakse, toimub pärast kuludokumendi andmete sisestamist andmeplokis „Kuludokumendi jagamine tegevuste vahel“</w:t>
      </w:r>
      <w:r w:rsidR="00C1209A">
        <w:t xml:space="preserve"> (vt Pilt 1</w:t>
      </w:r>
      <w:r w:rsidR="008D21EB">
        <w:t>5</w:t>
      </w:r>
      <w:r w:rsidR="00C1209A">
        <w:t>)</w:t>
      </w:r>
      <w:r>
        <w:t xml:space="preserve">. </w:t>
      </w:r>
    </w:p>
    <w:p w14:paraId="2F9C7BB2" w14:textId="11CB2D6C" w:rsidR="00217010" w:rsidRDefault="00217010" w:rsidP="002A2A1B">
      <w:pPr>
        <w:jc w:val="both"/>
      </w:pPr>
      <w:r>
        <w:t>Kuludokumendil kajastuvad muud, toetusega mitteseotud kulud tu</w:t>
      </w:r>
      <w:r w:rsidR="00A42256">
        <w:t xml:space="preserve">leb </w:t>
      </w:r>
      <w:r>
        <w:t>välja</w:t>
      </w:r>
      <w:r w:rsidR="00A42256">
        <w:t xml:space="preserve"> tuua</w:t>
      </w:r>
      <w:r>
        <w:t xml:space="preserve"> andmeplokis „Kuludokumendil on toetusega mitteseotud kulud“.</w:t>
      </w:r>
    </w:p>
    <w:p w14:paraId="2B92F1BA" w14:textId="77777777" w:rsidR="004C5AA6" w:rsidRDefault="004C5AA6" w:rsidP="002A2A1B">
      <w:pPr>
        <w:jc w:val="both"/>
      </w:pPr>
    </w:p>
    <w:p w14:paraId="31F76D2F" w14:textId="06F1A520" w:rsidR="00A26CE9" w:rsidRDefault="00A26CE9" w:rsidP="002A2A1B">
      <w:pPr>
        <w:jc w:val="both"/>
      </w:pPr>
      <w:r>
        <w:t>Pilt 1</w:t>
      </w:r>
      <w:r w:rsidR="008D21EB">
        <w:t>4</w:t>
      </w:r>
      <w:r>
        <w:t>. Kuludokumendi liik.</w:t>
      </w:r>
    </w:p>
    <w:p w14:paraId="1E2F1A20" w14:textId="1F454363" w:rsidR="00A94C17" w:rsidRDefault="00A26CE9" w:rsidP="002A2A1B">
      <w:pPr>
        <w:jc w:val="both"/>
      </w:pPr>
      <w:r w:rsidRPr="00A26CE9">
        <w:rPr>
          <w:noProof/>
        </w:rPr>
        <w:drawing>
          <wp:inline distT="0" distB="0" distL="0" distR="0" wp14:anchorId="3F36DCD8" wp14:editId="57F3DCC3">
            <wp:extent cx="5743575" cy="2743200"/>
            <wp:effectExtent l="0" t="0" r="9525" b="0"/>
            <wp:docPr id="47950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7694" name=""/>
                    <pic:cNvPicPr/>
                  </pic:nvPicPr>
                  <pic:blipFill>
                    <a:blip r:embed="rId26"/>
                    <a:stretch>
                      <a:fillRect/>
                    </a:stretch>
                  </pic:blipFill>
                  <pic:spPr>
                    <a:xfrm>
                      <a:off x="0" y="0"/>
                      <a:ext cx="5744384" cy="2743586"/>
                    </a:xfrm>
                    <a:prstGeom prst="rect">
                      <a:avLst/>
                    </a:prstGeom>
                  </pic:spPr>
                </pic:pic>
              </a:graphicData>
            </a:graphic>
          </wp:inline>
        </w:drawing>
      </w:r>
    </w:p>
    <w:p w14:paraId="437A409B" w14:textId="68401A5A" w:rsidR="007D583D" w:rsidRDefault="007D583D" w:rsidP="002A2A1B">
      <w:pPr>
        <w:jc w:val="both"/>
      </w:pPr>
    </w:p>
    <w:p w14:paraId="4FC68E71" w14:textId="3A9A4E5E" w:rsidR="007D583D" w:rsidRDefault="00C1209A" w:rsidP="002A2A1B">
      <w:pPr>
        <w:jc w:val="both"/>
      </w:pPr>
      <w:r>
        <w:t xml:space="preserve">Kui kuludokumendi andmed on sisestatud tuleb see kuludokument siduda toetatava tegevusega, mille osas soovite toetuse väljamaksmist (vt Pilt 14). </w:t>
      </w:r>
      <w:r w:rsidR="004178DF">
        <w:t>Selleks</w:t>
      </w:r>
      <w:r w:rsidR="00E6208F">
        <w:t xml:space="preserve"> vajuta nuppu „Lisa“ ja avanenud aknas vali soovitud tegevused ja sisesta nõutud summad. </w:t>
      </w:r>
    </w:p>
    <w:p w14:paraId="19616B1B" w14:textId="78DAB384" w:rsidR="00C1209A" w:rsidRDefault="00C1209A" w:rsidP="002A2A1B">
      <w:pPr>
        <w:jc w:val="both"/>
      </w:pPr>
      <w:r>
        <w:t>Pilt 1</w:t>
      </w:r>
      <w:r w:rsidR="008D21EB">
        <w:t>5</w:t>
      </w:r>
      <w:r>
        <w:t xml:space="preserve">. </w:t>
      </w:r>
      <w:r w:rsidR="00E6208F">
        <w:t>Kuludokumendi sisestamine (1).</w:t>
      </w:r>
    </w:p>
    <w:p w14:paraId="1AA72C55" w14:textId="5CBDBF50" w:rsidR="00C1209A" w:rsidRDefault="00C1209A" w:rsidP="002A2A1B">
      <w:pPr>
        <w:jc w:val="both"/>
      </w:pPr>
      <w:r w:rsidRPr="00C1209A">
        <w:rPr>
          <w:noProof/>
        </w:rPr>
        <w:drawing>
          <wp:inline distT="0" distB="0" distL="0" distR="0" wp14:anchorId="76614FC7" wp14:editId="79232505">
            <wp:extent cx="6645910" cy="2400935"/>
            <wp:effectExtent l="0" t="0" r="2540" b="0"/>
            <wp:docPr id="115416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5806" name=""/>
                    <pic:cNvPicPr/>
                  </pic:nvPicPr>
                  <pic:blipFill>
                    <a:blip r:embed="rId27"/>
                    <a:stretch>
                      <a:fillRect/>
                    </a:stretch>
                  </pic:blipFill>
                  <pic:spPr>
                    <a:xfrm>
                      <a:off x="0" y="0"/>
                      <a:ext cx="6645910" cy="2400935"/>
                    </a:xfrm>
                    <a:prstGeom prst="rect">
                      <a:avLst/>
                    </a:prstGeom>
                  </pic:spPr>
                </pic:pic>
              </a:graphicData>
            </a:graphic>
          </wp:inline>
        </w:drawing>
      </w:r>
    </w:p>
    <w:p w14:paraId="40809C4B" w14:textId="2766630D" w:rsidR="00447C65" w:rsidRDefault="00447C65" w:rsidP="002A2A1B">
      <w:pPr>
        <w:jc w:val="both"/>
      </w:pPr>
      <w:r>
        <w:lastRenderedPageBreak/>
        <w:t xml:space="preserve">Pilt </w:t>
      </w:r>
      <w:r w:rsidR="00E6208F">
        <w:t>1</w:t>
      </w:r>
      <w:r w:rsidR="008D21EB">
        <w:t>6</w:t>
      </w:r>
      <w:r w:rsidR="00E6208F">
        <w:t>. Kuludokumendi sisestamine (2).</w:t>
      </w:r>
    </w:p>
    <w:p w14:paraId="496315AC" w14:textId="0FFE3821" w:rsidR="00447C65" w:rsidRDefault="00447C65" w:rsidP="002A2A1B">
      <w:pPr>
        <w:jc w:val="both"/>
      </w:pPr>
      <w:r w:rsidRPr="00447C65">
        <w:rPr>
          <w:noProof/>
        </w:rPr>
        <w:drawing>
          <wp:inline distT="0" distB="0" distL="0" distR="0" wp14:anchorId="26BC06E8" wp14:editId="38531E58">
            <wp:extent cx="6645910" cy="3384550"/>
            <wp:effectExtent l="0" t="0" r="2540" b="6350"/>
            <wp:docPr id="145369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98343" name=""/>
                    <pic:cNvPicPr/>
                  </pic:nvPicPr>
                  <pic:blipFill>
                    <a:blip r:embed="rId28"/>
                    <a:stretch>
                      <a:fillRect/>
                    </a:stretch>
                  </pic:blipFill>
                  <pic:spPr>
                    <a:xfrm>
                      <a:off x="0" y="0"/>
                      <a:ext cx="6645910" cy="3384550"/>
                    </a:xfrm>
                    <a:prstGeom prst="rect">
                      <a:avLst/>
                    </a:prstGeom>
                  </pic:spPr>
                </pic:pic>
              </a:graphicData>
            </a:graphic>
          </wp:inline>
        </w:drawing>
      </w:r>
    </w:p>
    <w:p w14:paraId="22727BD8" w14:textId="77777777" w:rsidR="0013258C" w:rsidRDefault="0013258C" w:rsidP="002A2A1B">
      <w:pPr>
        <w:jc w:val="both"/>
      </w:pPr>
    </w:p>
    <w:p w14:paraId="08153877" w14:textId="56309FE2" w:rsidR="00E43C40" w:rsidRDefault="00E6208F" w:rsidP="002A2A1B">
      <w:pPr>
        <w:jc w:val="both"/>
      </w:pPr>
      <w:r>
        <w:t xml:space="preserve">Salvesta </w:t>
      </w:r>
      <w:r w:rsidR="002C06A7">
        <w:t>sisestatud andmed. Vajadusel saad siduda järgmise kuludokumendi vajutades nuppu „Lisa“. Kui kõik kuludokumendid on tegevustega seotud kuvatakse koondvaadet (vt Pilt 1</w:t>
      </w:r>
      <w:r w:rsidR="00E43C40">
        <w:t>7</w:t>
      </w:r>
      <w:r w:rsidR="002C06A7">
        <w:t xml:space="preserve">). </w:t>
      </w:r>
    </w:p>
    <w:p w14:paraId="7FC723C3" w14:textId="7617BF5D" w:rsidR="002C06A7" w:rsidRDefault="002C06A7" w:rsidP="002A2A1B">
      <w:pPr>
        <w:jc w:val="both"/>
      </w:pPr>
      <w:r>
        <w:t>Iga sisestatud rea lõpus on vastavad märgid, mille</w:t>
      </w:r>
      <w:r w:rsidR="00E43C40">
        <w:t>le</w:t>
      </w:r>
      <w:r>
        <w:t xml:space="preserve"> vajutades saab sisestatud andmeid parandada või rea kustutada. </w:t>
      </w:r>
    </w:p>
    <w:p w14:paraId="3249308A" w14:textId="77777777" w:rsidR="002C06A7" w:rsidRDefault="002C06A7" w:rsidP="002A2A1B">
      <w:pPr>
        <w:jc w:val="both"/>
      </w:pPr>
    </w:p>
    <w:p w14:paraId="2A483D47" w14:textId="7FE8B379" w:rsidR="002C06A7" w:rsidRDefault="002C06A7" w:rsidP="002A2A1B">
      <w:pPr>
        <w:jc w:val="both"/>
      </w:pPr>
      <w:r>
        <w:t>Pilt 1</w:t>
      </w:r>
      <w:r w:rsidR="00E43C40">
        <w:t>7</w:t>
      </w:r>
      <w:r>
        <w:t>. Kuludokumendi sisestamine (3).</w:t>
      </w:r>
    </w:p>
    <w:p w14:paraId="28FC61B7" w14:textId="22B3CBA7" w:rsidR="002C06A7" w:rsidRDefault="002C06A7" w:rsidP="002A2A1B">
      <w:pPr>
        <w:jc w:val="both"/>
      </w:pPr>
      <w:r w:rsidRPr="002C06A7">
        <w:rPr>
          <w:noProof/>
        </w:rPr>
        <w:drawing>
          <wp:inline distT="0" distB="0" distL="0" distR="0" wp14:anchorId="66988641" wp14:editId="0B8BE4C3">
            <wp:extent cx="6645910" cy="1341120"/>
            <wp:effectExtent l="0" t="0" r="2540" b="0"/>
            <wp:docPr id="203034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4215" name=""/>
                    <pic:cNvPicPr/>
                  </pic:nvPicPr>
                  <pic:blipFill>
                    <a:blip r:embed="rId29"/>
                    <a:stretch>
                      <a:fillRect/>
                    </a:stretch>
                  </pic:blipFill>
                  <pic:spPr>
                    <a:xfrm>
                      <a:off x="0" y="0"/>
                      <a:ext cx="6645910" cy="1341120"/>
                    </a:xfrm>
                    <a:prstGeom prst="rect">
                      <a:avLst/>
                    </a:prstGeom>
                  </pic:spPr>
                </pic:pic>
              </a:graphicData>
            </a:graphic>
          </wp:inline>
        </w:drawing>
      </w:r>
    </w:p>
    <w:p w14:paraId="745E069D" w14:textId="77777777" w:rsidR="0013258C" w:rsidRDefault="0013258C" w:rsidP="002A2A1B">
      <w:pPr>
        <w:jc w:val="both"/>
      </w:pPr>
    </w:p>
    <w:p w14:paraId="0AF1AFA3" w14:textId="41690127" w:rsidR="00E0653C" w:rsidRDefault="00E0653C" w:rsidP="002A2A1B">
      <w:pPr>
        <w:jc w:val="both"/>
      </w:pPr>
      <w:r>
        <w:t>Järgmisena tuleb vastata, kas k</w:t>
      </w:r>
      <w:r w:rsidRPr="00E0653C">
        <w:t>uludokumendil on</w:t>
      </w:r>
      <w:r>
        <w:t xml:space="preserve"> </w:t>
      </w:r>
      <w:r w:rsidR="004178DF">
        <w:t xml:space="preserve">või </w:t>
      </w:r>
      <w:r>
        <w:t>ei ole</w:t>
      </w:r>
      <w:r w:rsidRPr="00E0653C">
        <w:t xml:space="preserve"> toetusega mitteseotud kulu</w:t>
      </w:r>
      <w:r>
        <w:t xml:space="preserve">. </w:t>
      </w:r>
    </w:p>
    <w:p w14:paraId="3C841724" w14:textId="39173DD6" w:rsidR="00E6208F" w:rsidRDefault="002C06A7" w:rsidP="002A2A1B">
      <w:pPr>
        <w:jc w:val="both"/>
      </w:pPr>
      <w:r>
        <w:t>Kui kuludokumendil o</w:t>
      </w:r>
      <w:r w:rsidR="00E0653C">
        <w:t>n</w:t>
      </w:r>
      <w:r>
        <w:t xml:space="preserve"> toetusega mitteseotud kulu, siis </w:t>
      </w:r>
      <w:r w:rsidR="004178DF">
        <w:t xml:space="preserve">tuleb </w:t>
      </w:r>
      <w:r>
        <w:t xml:space="preserve">need </w:t>
      </w:r>
      <w:r w:rsidR="00E0653C">
        <w:t xml:space="preserve">sisestada „jah“ valiku tegemisel avanevatele väljadele. Vaata lisaks ka </w:t>
      </w:r>
      <w:r w:rsidR="004178DF">
        <w:t xml:space="preserve">selgitavat </w:t>
      </w:r>
      <w:r w:rsidR="00E0653C">
        <w:t>abiteksti</w:t>
      </w:r>
      <w:r w:rsidR="00A42256">
        <w:t xml:space="preserve"> küsimärgi ikooni all</w:t>
      </w:r>
      <w:r w:rsidR="004178DF">
        <w:t>.</w:t>
      </w:r>
    </w:p>
    <w:p w14:paraId="4EA45AAB" w14:textId="70F9A129" w:rsidR="0074604E" w:rsidRDefault="00E0653C" w:rsidP="002A2A1B">
      <w:pPr>
        <w:jc w:val="both"/>
      </w:pPr>
      <w:r>
        <w:t xml:space="preserve"> „Salvesta ja lõpeta“ </w:t>
      </w:r>
      <w:r w:rsidR="00A42256">
        <w:t>nupule</w:t>
      </w:r>
      <w:r w:rsidR="00A42256">
        <w:t xml:space="preserve"> v</w:t>
      </w:r>
      <w:r w:rsidR="00A42256">
        <w:t xml:space="preserve">ajutades </w:t>
      </w:r>
      <w:r>
        <w:t xml:space="preserve">viiakse </w:t>
      </w:r>
      <w:r w:rsidR="00A42256">
        <w:t xml:space="preserve">teid </w:t>
      </w:r>
      <w:r>
        <w:t>tagasi kul</w:t>
      </w:r>
      <w:r w:rsidR="004178DF">
        <w:t>u</w:t>
      </w:r>
      <w:r>
        <w:t>tuste sisestamise vaatele</w:t>
      </w:r>
      <w:r w:rsidR="004178DF">
        <w:t xml:space="preserve"> (vt Pilt </w:t>
      </w:r>
      <w:r w:rsidR="00E43C40">
        <w:t>10</w:t>
      </w:r>
      <w:r w:rsidR="004178DF">
        <w:t xml:space="preserve">), kus </w:t>
      </w:r>
      <w:r w:rsidR="00A42256">
        <w:t xml:space="preserve">on </w:t>
      </w:r>
      <w:r w:rsidR="004178DF">
        <w:t xml:space="preserve">näha juba sisestatud </w:t>
      </w:r>
      <w:r w:rsidR="00E43C40">
        <w:t xml:space="preserve">arvega seotud </w:t>
      </w:r>
      <w:r w:rsidR="004178DF">
        <w:t>andmed (vt Pilt 1</w:t>
      </w:r>
      <w:r w:rsidR="00E43C40">
        <w:t>8</w:t>
      </w:r>
      <w:r w:rsidR="004178DF">
        <w:t>)</w:t>
      </w:r>
      <w:r>
        <w:t xml:space="preserve">. </w:t>
      </w:r>
    </w:p>
    <w:p w14:paraId="3D36AE17" w14:textId="77777777" w:rsidR="00E0653C" w:rsidRDefault="00E0653C" w:rsidP="002A2A1B">
      <w:pPr>
        <w:jc w:val="both"/>
      </w:pPr>
    </w:p>
    <w:p w14:paraId="25C358D8" w14:textId="77777777" w:rsidR="002A64F2" w:rsidRDefault="002A64F2" w:rsidP="002A2A1B">
      <w:pPr>
        <w:jc w:val="both"/>
      </w:pPr>
    </w:p>
    <w:p w14:paraId="6CC499B9" w14:textId="4CC281E4" w:rsidR="0074604E" w:rsidRDefault="0074604E" w:rsidP="002A2A1B">
      <w:pPr>
        <w:jc w:val="both"/>
      </w:pPr>
      <w:r>
        <w:lastRenderedPageBreak/>
        <w:t xml:space="preserve">Pilt </w:t>
      </w:r>
      <w:r w:rsidR="004178DF">
        <w:t>1</w:t>
      </w:r>
      <w:r w:rsidR="00E43C40">
        <w:t>8</w:t>
      </w:r>
      <w:r w:rsidR="004178DF">
        <w:t>. Kulutuste samm</w:t>
      </w:r>
    </w:p>
    <w:p w14:paraId="6D39AECA" w14:textId="14D5B441" w:rsidR="00447C65" w:rsidRDefault="00447C65" w:rsidP="002A2A1B">
      <w:pPr>
        <w:jc w:val="both"/>
      </w:pPr>
      <w:r w:rsidRPr="00447C65">
        <w:rPr>
          <w:noProof/>
        </w:rPr>
        <w:drawing>
          <wp:inline distT="0" distB="0" distL="0" distR="0" wp14:anchorId="6570F143" wp14:editId="69CADA37">
            <wp:extent cx="6645910" cy="1795145"/>
            <wp:effectExtent l="0" t="0" r="2540" b="0"/>
            <wp:docPr id="81339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95331" name=""/>
                    <pic:cNvPicPr/>
                  </pic:nvPicPr>
                  <pic:blipFill>
                    <a:blip r:embed="rId30"/>
                    <a:stretch>
                      <a:fillRect/>
                    </a:stretch>
                  </pic:blipFill>
                  <pic:spPr>
                    <a:xfrm>
                      <a:off x="0" y="0"/>
                      <a:ext cx="6645910" cy="1795145"/>
                    </a:xfrm>
                    <a:prstGeom prst="rect">
                      <a:avLst/>
                    </a:prstGeom>
                  </pic:spPr>
                </pic:pic>
              </a:graphicData>
            </a:graphic>
          </wp:inline>
        </w:drawing>
      </w:r>
    </w:p>
    <w:p w14:paraId="7EE85C25" w14:textId="77777777" w:rsidR="004178DF" w:rsidRDefault="004178DF" w:rsidP="004178DF">
      <w:pPr>
        <w:jc w:val="both"/>
      </w:pPr>
    </w:p>
    <w:p w14:paraId="69FE6191" w14:textId="68171833" w:rsidR="004178DF" w:rsidRDefault="004178DF" w:rsidP="004178DF">
      <w:pPr>
        <w:jc w:val="both"/>
      </w:pPr>
      <w:r>
        <w:t>Kontrolli üle</w:t>
      </w:r>
      <w:r w:rsidR="00E43C40">
        <w:t xml:space="preserve">, kas </w:t>
      </w:r>
      <w:r>
        <w:t xml:space="preserve">andmed </w:t>
      </w:r>
      <w:r w:rsidR="00E43C40">
        <w:t>on  sisestatud õigesti. V</w:t>
      </w:r>
      <w:r>
        <w:t xml:space="preserve">ajadusel </w:t>
      </w:r>
      <w:r w:rsidR="00E43C40">
        <w:t xml:space="preserve">tee muudatused ja seejärel </w:t>
      </w:r>
      <w:r>
        <w:t>saad lisada järgmise kulutuse (vt Pilt 1</w:t>
      </w:r>
      <w:r w:rsidR="00E43C40">
        <w:t>1</w:t>
      </w:r>
      <w:r>
        <w:t>).</w:t>
      </w:r>
    </w:p>
    <w:p w14:paraId="5404D52B" w14:textId="77777777" w:rsidR="0050236E" w:rsidRDefault="0050236E" w:rsidP="004178DF">
      <w:pPr>
        <w:jc w:val="both"/>
      </w:pPr>
    </w:p>
    <w:p w14:paraId="417A461C" w14:textId="29C65426" w:rsidR="0050236E" w:rsidRPr="00E43C40" w:rsidRDefault="0050236E" w:rsidP="0050236E">
      <w:pPr>
        <w:pStyle w:val="ListParagraph"/>
        <w:numPr>
          <w:ilvl w:val="0"/>
          <w:numId w:val="42"/>
        </w:numPr>
        <w:jc w:val="both"/>
        <w:rPr>
          <w:b/>
          <w:bCs/>
        </w:rPr>
      </w:pPr>
      <w:r w:rsidRPr="00E43C40">
        <w:rPr>
          <w:b/>
          <w:bCs/>
        </w:rPr>
        <w:t>Kulutuse liik „Lähetuskulude aruanne“</w:t>
      </w:r>
    </w:p>
    <w:p w14:paraId="302DCB5E" w14:textId="77777777" w:rsidR="00E43C40" w:rsidRDefault="00E43C40" w:rsidP="00E43C40">
      <w:pPr>
        <w:pStyle w:val="ListParagraph"/>
        <w:jc w:val="both"/>
      </w:pPr>
    </w:p>
    <w:p w14:paraId="03DC6399" w14:textId="79BC8249" w:rsidR="00447C65" w:rsidRDefault="001A434C" w:rsidP="002A2A1B">
      <w:pPr>
        <w:jc w:val="both"/>
      </w:pPr>
      <w:r>
        <w:t>Valides kulutuste liigiks „Lähetus</w:t>
      </w:r>
      <w:r w:rsidR="0050236E">
        <w:t xml:space="preserve">kulude </w:t>
      </w:r>
      <w:r>
        <w:t xml:space="preserve">aruanne“ </w:t>
      </w:r>
      <w:r w:rsidR="00D4668C">
        <w:t xml:space="preserve">(vt Pilt 12) </w:t>
      </w:r>
      <w:r>
        <w:t xml:space="preserve">avaneb </w:t>
      </w:r>
      <w:r w:rsidR="00D4668C">
        <w:t xml:space="preserve">järgmiste väljadega </w:t>
      </w:r>
      <w:r>
        <w:t>andmeplokk (vt Pilt 1</w:t>
      </w:r>
      <w:r w:rsidR="00E43C40">
        <w:t>9</w:t>
      </w:r>
      <w:r>
        <w:t>)</w:t>
      </w:r>
      <w:r w:rsidR="00D4668C">
        <w:t xml:space="preserve">. esmalt tuleb sisestada lähetusaruande andmed ja seejärel jagada kulutused tegevuste vahel. </w:t>
      </w:r>
      <w:r w:rsidR="00A811A4">
        <w:t>Kui väljad on täidetud ja dokumendid lisatud, vajuta „Salvesta“</w:t>
      </w:r>
      <w:r w:rsidR="00D4668C">
        <w:t>.</w:t>
      </w:r>
    </w:p>
    <w:p w14:paraId="00C6C66A" w14:textId="77777777" w:rsidR="0074604E" w:rsidRDefault="0074604E" w:rsidP="002A2A1B">
      <w:pPr>
        <w:jc w:val="both"/>
      </w:pPr>
    </w:p>
    <w:p w14:paraId="679D1A12" w14:textId="06297B4B" w:rsidR="00DC4042" w:rsidRDefault="00242172" w:rsidP="002A2A1B">
      <w:pPr>
        <w:jc w:val="both"/>
      </w:pPr>
      <w:r>
        <w:t>Pilt</w:t>
      </w:r>
      <w:r w:rsidR="001A434C">
        <w:t xml:space="preserve"> 1</w:t>
      </w:r>
      <w:r w:rsidR="00E43C40">
        <w:t>9</w:t>
      </w:r>
      <w:r w:rsidR="001A434C">
        <w:t xml:space="preserve">. </w:t>
      </w:r>
      <w:r w:rsidR="00E43C40">
        <w:t>Lähetusaruande sisestamine</w:t>
      </w:r>
    </w:p>
    <w:p w14:paraId="7CB28E49" w14:textId="7523E2E6" w:rsidR="00DC4042" w:rsidRDefault="00242172" w:rsidP="002A2A1B">
      <w:pPr>
        <w:jc w:val="both"/>
      </w:pPr>
      <w:r w:rsidRPr="00242172">
        <w:rPr>
          <w:noProof/>
        </w:rPr>
        <w:drawing>
          <wp:inline distT="0" distB="0" distL="0" distR="0" wp14:anchorId="7CC48BC2" wp14:editId="3C03C8CE">
            <wp:extent cx="6645910" cy="4224020"/>
            <wp:effectExtent l="0" t="0" r="2540" b="5080"/>
            <wp:docPr id="12616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9572" name=""/>
                    <pic:cNvPicPr/>
                  </pic:nvPicPr>
                  <pic:blipFill>
                    <a:blip r:embed="rId31"/>
                    <a:stretch>
                      <a:fillRect/>
                    </a:stretch>
                  </pic:blipFill>
                  <pic:spPr>
                    <a:xfrm>
                      <a:off x="0" y="0"/>
                      <a:ext cx="6645910" cy="4224020"/>
                    </a:xfrm>
                    <a:prstGeom prst="rect">
                      <a:avLst/>
                    </a:prstGeom>
                  </pic:spPr>
                </pic:pic>
              </a:graphicData>
            </a:graphic>
          </wp:inline>
        </w:drawing>
      </w:r>
    </w:p>
    <w:p w14:paraId="32734D20" w14:textId="17D509F7" w:rsidR="0050236E" w:rsidRPr="00151054" w:rsidRDefault="0050236E" w:rsidP="0050236E">
      <w:pPr>
        <w:pStyle w:val="ListParagraph"/>
        <w:numPr>
          <w:ilvl w:val="0"/>
          <w:numId w:val="42"/>
        </w:numPr>
        <w:jc w:val="both"/>
        <w:rPr>
          <w:b/>
          <w:bCs/>
        </w:rPr>
      </w:pPr>
      <w:r w:rsidRPr="00151054">
        <w:rPr>
          <w:b/>
          <w:bCs/>
        </w:rPr>
        <w:lastRenderedPageBreak/>
        <w:t>Kulutuse liik „Palgaleht“.</w:t>
      </w:r>
    </w:p>
    <w:p w14:paraId="13E39BA9" w14:textId="77777777" w:rsidR="0050236E" w:rsidRDefault="0050236E" w:rsidP="0050236E">
      <w:pPr>
        <w:jc w:val="both"/>
      </w:pPr>
    </w:p>
    <w:p w14:paraId="2B299E98" w14:textId="33A88759" w:rsidR="0050236E" w:rsidRDefault="0050236E" w:rsidP="0050236E">
      <w:pPr>
        <w:jc w:val="both"/>
      </w:pPr>
      <w:r>
        <w:t>Valides kulutuste liigiks „Palgaleht“</w:t>
      </w:r>
      <w:r w:rsidR="00A42256">
        <w:t>,</w:t>
      </w:r>
      <w:r>
        <w:t xml:space="preserve"> </w:t>
      </w:r>
      <w:r w:rsidR="00A811A4">
        <w:t xml:space="preserve">avaneb </w:t>
      </w:r>
      <w:r w:rsidR="00C70F1F">
        <w:t>uus leht</w:t>
      </w:r>
      <w:r w:rsidR="00A811A4">
        <w:t xml:space="preserve"> tööjõukuluga </w:t>
      </w:r>
      <w:r w:rsidR="005A5E7F">
        <w:t xml:space="preserve">(vt Pilt </w:t>
      </w:r>
      <w:r w:rsidR="007512DC">
        <w:t>20</w:t>
      </w:r>
      <w:r w:rsidR="005A5E7F">
        <w:t xml:space="preserve">) </w:t>
      </w:r>
      <w:r w:rsidR="00A811A4">
        <w:t>seotud andmete sisestamiseks</w:t>
      </w:r>
      <w:r w:rsidR="005A5E7F">
        <w:t xml:space="preserve">. </w:t>
      </w:r>
      <w:r w:rsidR="008F5C41">
        <w:t>Esmalt tuleb sisestada palgalehe andmed, lisada dokumentide failid ning seejärel jagada palgalehe andmed töötajate ja tegevuste vahe</w:t>
      </w:r>
      <w:r w:rsidR="00C70F1F">
        <w:t>l</w:t>
      </w:r>
      <w:r w:rsidR="008F5C41">
        <w:t xml:space="preserve">. </w:t>
      </w:r>
    </w:p>
    <w:p w14:paraId="3ED52C28" w14:textId="77777777" w:rsidR="0050236E" w:rsidRDefault="0050236E" w:rsidP="0050236E">
      <w:pPr>
        <w:jc w:val="both"/>
      </w:pPr>
    </w:p>
    <w:p w14:paraId="4E09BD39" w14:textId="5AE07733" w:rsidR="00DC4042" w:rsidRDefault="00242172" w:rsidP="002A2A1B">
      <w:pPr>
        <w:jc w:val="both"/>
      </w:pPr>
      <w:r>
        <w:t>Pilt</w:t>
      </w:r>
      <w:r w:rsidR="001A434C">
        <w:t xml:space="preserve"> </w:t>
      </w:r>
      <w:r w:rsidR="007512DC">
        <w:t>20</w:t>
      </w:r>
      <w:r w:rsidR="001A434C">
        <w:t xml:space="preserve">. </w:t>
      </w:r>
      <w:r w:rsidR="00A811A4">
        <w:t>Tööjõukulude sisestamine</w:t>
      </w:r>
    </w:p>
    <w:p w14:paraId="472B0DD2" w14:textId="77777777" w:rsidR="00D4668C" w:rsidRDefault="00D4668C" w:rsidP="002A2A1B">
      <w:pPr>
        <w:jc w:val="both"/>
      </w:pPr>
    </w:p>
    <w:p w14:paraId="75D34B5B" w14:textId="48EEB2D9" w:rsidR="00C70F1F" w:rsidRDefault="00C70F1F" w:rsidP="002A2A1B">
      <w:pPr>
        <w:jc w:val="both"/>
      </w:pPr>
      <w:r>
        <w:rPr>
          <w:noProof/>
        </w:rPr>
        <w:drawing>
          <wp:inline distT="0" distB="0" distL="0" distR="0" wp14:anchorId="1C1A988C" wp14:editId="35AD003B">
            <wp:extent cx="6638925" cy="4600575"/>
            <wp:effectExtent l="0" t="0" r="9525" b="9525"/>
            <wp:docPr id="99084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4600575"/>
                    </a:xfrm>
                    <a:prstGeom prst="rect">
                      <a:avLst/>
                    </a:prstGeom>
                    <a:noFill/>
                    <a:ln>
                      <a:noFill/>
                    </a:ln>
                  </pic:spPr>
                </pic:pic>
              </a:graphicData>
            </a:graphic>
          </wp:inline>
        </w:drawing>
      </w:r>
    </w:p>
    <w:p w14:paraId="21896630" w14:textId="11A48BEC" w:rsidR="00242172" w:rsidRDefault="00242172" w:rsidP="002A2A1B">
      <w:pPr>
        <w:jc w:val="both"/>
      </w:pPr>
    </w:p>
    <w:p w14:paraId="3827A969" w14:textId="7660ED25" w:rsidR="00C70F1F" w:rsidRDefault="00C70F1F" w:rsidP="00C70F1F">
      <w:pPr>
        <w:jc w:val="both"/>
      </w:pPr>
      <w:r>
        <w:t>Sisesta palgalehe andmed töötajate ja tegevuste vahel. Alustamiseks vajuta nuppu „Lisa“.</w:t>
      </w:r>
    </w:p>
    <w:p w14:paraId="1938250C" w14:textId="0CA7E599" w:rsidR="00DC4042" w:rsidRDefault="00AF40B0" w:rsidP="002A2A1B">
      <w:pPr>
        <w:jc w:val="both"/>
      </w:pPr>
      <w:r>
        <w:t>Avaneb järgmine aken (vt Pilt 2</w:t>
      </w:r>
      <w:r w:rsidR="007512DC">
        <w:t>1</w:t>
      </w:r>
      <w:r>
        <w:t xml:space="preserve">). </w:t>
      </w:r>
    </w:p>
    <w:p w14:paraId="3DBC24F7" w14:textId="77777777" w:rsidR="00C70F1F" w:rsidRDefault="00C70F1F" w:rsidP="00AF40B0">
      <w:pPr>
        <w:jc w:val="both"/>
      </w:pPr>
    </w:p>
    <w:p w14:paraId="1B12E57A" w14:textId="77777777" w:rsidR="00C70F1F" w:rsidRDefault="00C70F1F" w:rsidP="00AF40B0">
      <w:pPr>
        <w:jc w:val="both"/>
      </w:pPr>
    </w:p>
    <w:p w14:paraId="20A647FD" w14:textId="77777777" w:rsidR="00C70F1F" w:rsidRDefault="00C70F1F" w:rsidP="00AF40B0">
      <w:pPr>
        <w:jc w:val="both"/>
      </w:pPr>
    </w:p>
    <w:p w14:paraId="5F0D20E4" w14:textId="77777777" w:rsidR="00C70F1F" w:rsidRDefault="00C70F1F" w:rsidP="00AF40B0">
      <w:pPr>
        <w:jc w:val="both"/>
      </w:pPr>
    </w:p>
    <w:p w14:paraId="2C0554A7" w14:textId="77777777" w:rsidR="00C70F1F" w:rsidRDefault="00C70F1F" w:rsidP="00AF40B0">
      <w:pPr>
        <w:jc w:val="both"/>
      </w:pPr>
    </w:p>
    <w:p w14:paraId="59FC8C6F" w14:textId="15B3C125" w:rsidR="00AF40B0" w:rsidRPr="00AF40B0" w:rsidRDefault="00AF40B0" w:rsidP="00AF40B0">
      <w:pPr>
        <w:jc w:val="both"/>
      </w:pPr>
      <w:r>
        <w:lastRenderedPageBreak/>
        <w:t>Pilt 2</w:t>
      </w:r>
      <w:r w:rsidR="007512DC">
        <w:t>1</w:t>
      </w:r>
      <w:r>
        <w:t xml:space="preserve">. </w:t>
      </w:r>
      <w:r w:rsidRPr="00AF40B0">
        <w:t>Palgalehe jagamine töötajate ja tegevuste vahel</w:t>
      </w:r>
      <w:r>
        <w:t xml:space="preserve"> (1).</w:t>
      </w:r>
    </w:p>
    <w:p w14:paraId="258071AF" w14:textId="20A9C48E" w:rsidR="008F5C41" w:rsidRDefault="00AF40B0" w:rsidP="002A2A1B">
      <w:pPr>
        <w:jc w:val="both"/>
      </w:pPr>
      <w:r>
        <w:rPr>
          <w:noProof/>
        </w:rPr>
        <w:drawing>
          <wp:inline distT="0" distB="0" distL="0" distR="0" wp14:anchorId="3806004E" wp14:editId="4E515153">
            <wp:extent cx="6645910" cy="3342005"/>
            <wp:effectExtent l="0" t="0" r="2540" b="0"/>
            <wp:docPr id="1261585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342005"/>
                    </a:xfrm>
                    <a:prstGeom prst="rect">
                      <a:avLst/>
                    </a:prstGeom>
                    <a:noFill/>
                    <a:ln>
                      <a:noFill/>
                    </a:ln>
                  </pic:spPr>
                </pic:pic>
              </a:graphicData>
            </a:graphic>
          </wp:inline>
        </w:drawing>
      </w:r>
    </w:p>
    <w:p w14:paraId="55D2EDCC" w14:textId="77777777" w:rsidR="00151054" w:rsidRDefault="00151054" w:rsidP="002A2A1B">
      <w:pPr>
        <w:jc w:val="both"/>
      </w:pPr>
    </w:p>
    <w:p w14:paraId="55C8BDD2" w14:textId="09A9E56B" w:rsidR="008F5C41" w:rsidRDefault="007512DC" w:rsidP="002A2A1B">
      <w:pPr>
        <w:jc w:val="both"/>
      </w:pPr>
      <w:r>
        <w:t>Sisestatud palgalehe andmed kuvatakse koondvaates (vt Pilt 22) ja siit on neid hiljem võimalik üle kontrollida ning vajadusel ka muuta.</w:t>
      </w:r>
    </w:p>
    <w:p w14:paraId="12A01A66" w14:textId="77777777" w:rsidR="007512DC" w:rsidRDefault="007512DC" w:rsidP="000D6F80">
      <w:pPr>
        <w:jc w:val="both"/>
      </w:pPr>
    </w:p>
    <w:p w14:paraId="79E5F073" w14:textId="02625D40" w:rsidR="000D6F80" w:rsidRPr="000D6F80" w:rsidRDefault="000D6F80" w:rsidP="000D6F80">
      <w:pPr>
        <w:jc w:val="both"/>
      </w:pPr>
      <w:r>
        <w:t>Pilt 2</w:t>
      </w:r>
      <w:r w:rsidR="007512DC">
        <w:t>2</w:t>
      </w:r>
      <w:r>
        <w:t xml:space="preserve">. </w:t>
      </w:r>
      <w:r w:rsidRPr="000D6F80">
        <w:t>Palgalehe jagamine töötajate ja tegevuste vahel</w:t>
      </w:r>
      <w:r>
        <w:t xml:space="preserve"> (2).</w:t>
      </w:r>
    </w:p>
    <w:p w14:paraId="22CFCC62" w14:textId="398A8629" w:rsidR="008F5C41" w:rsidRDefault="000D6F80" w:rsidP="002A2A1B">
      <w:pPr>
        <w:jc w:val="both"/>
      </w:pPr>
      <w:r>
        <w:rPr>
          <w:noProof/>
        </w:rPr>
        <w:drawing>
          <wp:inline distT="0" distB="0" distL="0" distR="0" wp14:anchorId="056284E1" wp14:editId="4167789A">
            <wp:extent cx="6638925" cy="1190625"/>
            <wp:effectExtent l="0" t="0" r="9525" b="9525"/>
            <wp:docPr id="1894563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1190625"/>
                    </a:xfrm>
                    <a:prstGeom prst="rect">
                      <a:avLst/>
                    </a:prstGeom>
                    <a:noFill/>
                    <a:ln>
                      <a:noFill/>
                    </a:ln>
                  </pic:spPr>
                </pic:pic>
              </a:graphicData>
            </a:graphic>
          </wp:inline>
        </w:drawing>
      </w:r>
    </w:p>
    <w:p w14:paraId="068B0671" w14:textId="77777777" w:rsidR="007512DC" w:rsidRDefault="007512DC" w:rsidP="00B06340">
      <w:pPr>
        <w:jc w:val="both"/>
      </w:pPr>
    </w:p>
    <w:p w14:paraId="59B91818" w14:textId="77777777" w:rsidR="00151054" w:rsidRDefault="00151054" w:rsidP="00B06340">
      <w:pPr>
        <w:jc w:val="both"/>
      </w:pPr>
    </w:p>
    <w:p w14:paraId="710AFFEE" w14:textId="17F9803B" w:rsidR="00E1677E" w:rsidRDefault="00D319A2" w:rsidP="00B06340">
      <w:pPr>
        <w:jc w:val="both"/>
      </w:pPr>
      <w:r>
        <w:t xml:space="preserve">Süsteem arvutab automaatselt kaudse kulu ja seda </w:t>
      </w:r>
      <w:r w:rsidR="007E496D">
        <w:t xml:space="preserve">näeb kulutuste sammu </w:t>
      </w:r>
      <w:proofErr w:type="spellStart"/>
      <w:r w:rsidR="007E496D">
        <w:t>üldvaate</w:t>
      </w:r>
      <w:proofErr w:type="spellEnd"/>
      <w:r w:rsidR="007E496D">
        <w:t xml:space="preserve"> viimases andmeplokis „Automaatselt arvutatud kulu“</w:t>
      </w:r>
      <w:r w:rsidR="007512DC">
        <w:t xml:space="preserve"> (vt Pilt 23 ja Pilt 10)</w:t>
      </w:r>
      <w:r w:rsidR="007E496D">
        <w:t xml:space="preserve">. </w:t>
      </w:r>
    </w:p>
    <w:p w14:paraId="70EA4EB6" w14:textId="77777777" w:rsidR="009137CA" w:rsidRDefault="009137CA" w:rsidP="00B06340">
      <w:pPr>
        <w:jc w:val="both"/>
      </w:pPr>
    </w:p>
    <w:p w14:paraId="7949D6DE" w14:textId="77777777" w:rsidR="007512DC" w:rsidRDefault="007512DC" w:rsidP="00B06340">
      <w:pPr>
        <w:jc w:val="both"/>
      </w:pPr>
    </w:p>
    <w:p w14:paraId="559D78B3" w14:textId="77777777" w:rsidR="007512DC" w:rsidRDefault="007512DC" w:rsidP="00B06340">
      <w:pPr>
        <w:jc w:val="both"/>
      </w:pPr>
    </w:p>
    <w:p w14:paraId="3D8D17FE" w14:textId="77777777" w:rsidR="00C70F1F" w:rsidRDefault="00C70F1F" w:rsidP="00B06340">
      <w:pPr>
        <w:jc w:val="both"/>
      </w:pPr>
    </w:p>
    <w:p w14:paraId="309E4BC3" w14:textId="77777777" w:rsidR="00C70F1F" w:rsidRDefault="00C70F1F" w:rsidP="00B06340">
      <w:pPr>
        <w:jc w:val="both"/>
      </w:pPr>
    </w:p>
    <w:p w14:paraId="35422337" w14:textId="77777777" w:rsidR="00C70F1F" w:rsidRDefault="00C70F1F" w:rsidP="00B06340">
      <w:pPr>
        <w:jc w:val="both"/>
      </w:pPr>
    </w:p>
    <w:p w14:paraId="41029741" w14:textId="2BD293EE" w:rsidR="007512DC" w:rsidRDefault="007512DC" w:rsidP="00B06340">
      <w:pPr>
        <w:jc w:val="both"/>
      </w:pPr>
      <w:r>
        <w:lastRenderedPageBreak/>
        <w:t xml:space="preserve">Pilt 23. Kulutuste sammu koondvaade </w:t>
      </w:r>
    </w:p>
    <w:p w14:paraId="1C91F0B1" w14:textId="6B3ABF43" w:rsidR="007512DC" w:rsidRDefault="007512DC" w:rsidP="00B06340">
      <w:pPr>
        <w:jc w:val="both"/>
      </w:pPr>
      <w:r w:rsidRPr="007512DC">
        <w:rPr>
          <w:noProof/>
        </w:rPr>
        <w:drawing>
          <wp:inline distT="0" distB="0" distL="0" distR="0" wp14:anchorId="47C8611B" wp14:editId="1EF52A49">
            <wp:extent cx="6645910" cy="5062855"/>
            <wp:effectExtent l="0" t="0" r="2540" b="4445"/>
            <wp:docPr id="45954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6312" name=""/>
                    <pic:cNvPicPr/>
                  </pic:nvPicPr>
                  <pic:blipFill>
                    <a:blip r:embed="rId35"/>
                    <a:stretch>
                      <a:fillRect/>
                    </a:stretch>
                  </pic:blipFill>
                  <pic:spPr>
                    <a:xfrm>
                      <a:off x="0" y="0"/>
                      <a:ext cx="6645910" cy="5062855"/>
                    </a:xfrm>
                    <a:prstGeom prst="rect">
                      <a:avLst/>
                    </a:prstGeom>
                  </pic:spPr>
                </pic:pic>
              </a:graphicData>
            </a:graphic>
          </wp:inline>
        </w:drawing>
      </w:r>
    </w:p>
    <w:p w14:paraId="04E56284" w14:textId="77777777" w:rsidR="00E51D3D" w:rsidRDefault="00E51D3D" w:rsidP="00B06340">
      <w:pPr>
        <w:jc w:val="both"/>
      </w:pPr>
    </w:p>
    <w:p w14:paraId="4C7F6CC2" w14:textId="77777777" w:rsidR="00B06340" w:rsidRDefault="00B06340" w:rsidP="00B06340"/>
    <w:p w14:paraId="43DFAC9A" w14:textId="5C2288A4" w:rsidR="00747F2C" w:rsidRDefault="00747F2C" w:rsidP="006764CD">
      <w:pPr>
        <w:pStyle w:val="Heading2"/>
      </w:pPr>
      <w:bookmarkStart w:id="8" w:name="_Toc224135059"/>
      <w:r>
        <w:t>3.4 Samm „Hinnapakkumused“</w:t>
      </w:r>
      <w:bookmarkEnd w:id="8"/>
    </w:p>
    <w:p w14:paraId="360B6F1E" w14:textId="67668BC8" w:rsidR="00747F2C" w:rsidRDefault="00E51D3D" w:rsidP="002A2A1B">
      <w:pPr>
        <w:jc w:val="both"/>
      </w:pPr>
      <w:r>
        <w:t>Selles sammus on võimalik lisada hinnapakkumusi ja ostumenetlusega seotud andmed tegevusele, mille kohta esitasid kulutused</w:t>
      </w:r>
      <w:r w:rsidR="00A46DAF">
        <w:t xml:space="preserve"> (vt Pilt 24)</w:t>
      </w:r>
      <w:r>
        <w:t xml:space="preserve">. </w:t>
      </w:r>
      <w:r w:rsidR="00EA7094">
        <w:t xml:space="preserve">Vajutades nuppu „Lisa hinnapakkumus/ostumenetluse andmed“ avanevad andmeväljad, mis tuleb täita </w:t>
      </w:r>
      <w:r w:rsidR="00A42256">
        <w:t xml:space="preserve">ning üles </w:t>
      </w:r>
      <w:r w:rsidR="00EA7094">
        <w:t xml:space="preserve"> saab</w:t>
      </w:r>
      <w:r w:rsidR="00A42256">
        <w:t xml:space="preserve"> </w:t>
      </w:r>
      <w:r w:rsidR="00EA7094">
        <w:t xml:space="preserve">laadida ka vastavad failid. </w:t>
      </w:r>
    </w:p>
    <w:p w14:paraId="4FA6B908" w14:textId="4E034AB7" w:rsidR="00747F2C" w:rsidRDefault="00747F2C" w:rsidP="002A2A1B">
      <w:pPr>
        <w:jc w:val="both"/>
      </w:pPr>
      <w:r w:rsidRPr="00747F2C">
        <w:t>Kui hinnapakkumuste võtmine ei olnud vajalik, siis lisa sellekohane põhjendus. Ostumenetluse andmed ja/või hinnapakkumused on soovi korral võimalik lisada ka tegevusele, millele käesoleva maksetaotlusega kulutusi ei ole esitatud.</w:t>
      </w:r>
      <w:r>
        <w:t xml:space="preserve"> </w:t>
      </w:r>
    </w:p>
    <w:p w14:paraId="496CE2EF" w14:textId="77777777" w:rsidR="00EA7094" w:rsidRDefault="00EA7094" w:rsidP="002A2A1B">
      <w:pPr>
        <w:jc w:val="both"/>
      </w:pPr>
    </w:p>
    <w:p w14:paraId="7922BD0E" w14:textId="77777777" w:rsidR="0062122E" w:rsidRDefault="0062122E" w:rsidP="002A2A1B">
      <w:pPr>
        <w:jc w:val="both"/>
      </w:pPr>
    </w:p>
    <w:p w14:paraId="372955A1" w14:textId="77777777" w:rsidR="00C70F1F" w:rsidRDefault="00C70F1F" w:rsidP="002A2A1B">
      <w:pPr>
        <w:jc w:val="both"/>
      </w:pPr>
    </w:p>
    <w:p w14:paraId="5E364A9B" w14:textId="36B952C6" w:rsidR="00EA7094" w:rsidRDefault="00EA7094" w:rsidP="002A2A1B">
      <w:pPr>
        <w:jc w:val="both"/>
      </w:pPr>
      <w:r>
        <w:lastRenderedPageBreak/>
        <w:t>Pilt 2</w:t>
      </w:r>
      <w:r w:rsidR="00E51D3D">
        <w:t>4</w:t>
      </w:r>
      <w:r>
        <w:t>. Hinnapakkumuse andmete sisestamine.</w:t>
      </w:r>
    </w:p>
    <w:p w14:paraId="375A8C25" w14:textId="7AA56BCD" w:rsidR="00E51D3D" w:rsidRDefault="00E51D3D" w:rsidP="002A2A1B">
      <w:pPr>
        <w:jc w:val="both"/>
      </w:pPr>
      <w:r>
        <w:rPr>
          <w:noProof/>
        </w:rPr>
        <w:drawing>
          <wp:inline distT="0" distB="0" distL="0" distR="0" wp14:anchorId="51253BFB" wp14:editId="1BB144B4">
            <wp:extent cx="6638925" cy="2647950"/>
            <wp:effectExtent l="0" t="0" r="9525" b="0"/>
            <wp:docPr id="535466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2647950"/>
                    </a:xfrm>
                    <a:prstGeom prst="rect">
                      <a:avLst/>
                    </a:prstGeom>
                    <a:noFill/>
                    <a:ln>
                      <a:noFill/>
                    </a:ln>
                  </pic:spPr>
                </pic:pic>
              </a:graphicData>
            </a:graphic>
          </wp:inline>
        </w:drawing>
      </w:r>
    </w:p>
    <w:p w14:paraId="0D2B33C1" w14:textId="7691D3C6" w:rsidR="00747F2C" w:rsidRDefault="006764CD" w:rsidP="006764CD">
      <w:pPr>
        <w:pStyle w:val="Heading2"/>
      </w:pPr>
      <w:bookmarkStart w:id="9" w:name="_Toc224135060"/>
      <w:r>
        <w:t xml:space="preserve">3.5 </w:t>
      </w:r>
      <w:r w:rsidR="00EA7094">
        <w:t>Samm „Lisadokumendid“</w:t>
      </w:r>
      <w:bookmarkEnd w:id="9"/>
      <w:r w:rsidR="00EA7094">
        <w:t xml:space="preserve"> </w:t>
      </w:r>
    </w:p>
    <w:p w14:paraId="7BA04072" w14:textId="640D60C7" w:rsidR="00EA7094" w:rsidRDefault="00EA7094" w:rsidP="00EA7094">
      <w:pPr>
        <w:jc w:val="both"/>
      </w:pPr>
      <w:r>
        <w:t xml:space="preserve">Selles sammus on võimalik esitada täiendavaid selgitusi ja lisada dokumente, mida tahate PRIAle esitada, kuid mis ei ole otseselt seotud ühegi kuludokumendiga või mille lisamiseks te eelnevates sammudes ei leidnud sobivat kohta. </w:t>
      </w:r>
    </w:p>
    <w:p w14:paraId="719BE76F" w14:textId="2E79B3BD" w:rsidR="00747F2C" w:rsidRDefault="00EA7094" w:rsidP="002A2A1B">
      <w:pPr>
        <w:jc w:val="both"/>
      </w:pPr>
      <w:r>
        <w:t>Näiteks võib siin esitada selgituse või tõendi toetatava objektiga seotud muudatuste kohta või aruande esitamisega hilinemise kohta, kui vastav tähtaeg on saabunud.</w:t>
      </w:r>
    </w:p>
    <w:p w14:paraId="418E497B" w14:textId="77777777" w:rsidR="00EA7094" w:rsidRDefault="00EA7094" w:rsidP="002A2A1B">
      <w:pPr>
        <w:jc w:val="both"/>
      </w:pPr>
    </w:p>
    <w:p w14:paraId="12DC2C93" w14:textId="716A302C" w:rsidR="00EA7094" w:rsidRDefault="00D319A2" w:rsidP="002A2A1B">
      <w:pPr>
        <w:jc w:val="both"/>
      </w:pPr>
      <w:r>
        <w:t>Pilt 2</w:t>
      </w:r>
      <w:r w:rsidR="00A46DAF">
        <w:t>5</w:t>
      </w:r>
      <w:r>
        <w:t>. Lisadokumentide esitamine.</w:t>
      </w:r>
    </w:p>
    <w:p w14:paraId="1755C5BA" w14:textId="3D0409AE" w:rsidR="00D319A2" w:rsidRDefault="00D319A2" w:rsidP="002A2A1B">
      <w:pPr>
        <w:jc w:val="both"/>
      </w:pPr>
      <w:r w:rsidRPr="00D319A2">
        <w:rPr>
          <w:noProof/>
        </w:rPr>
        <w:drawing>
          <wp:inline distT="0" distB="0" distL="0" distR="0" wp14:anchorId="5EF42EE7" wp14:editId="0B3EDCF9">
            <wp:extent cx="6645910" cy="1868170"/>
            <wp:effectExtent l="0" t="0" r="2540" b="0"/>
            <wp:docPr id="199000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00272" name=""/>
                    <pic:cNvPicPr/>
                  </pic:nvPicPr>
                  <pic:blipFill>
                    <a:blip r:embed="rId37"/>
                    <a:stretch>
                      <a:fillRect/>
                    </a:stretch>
                  </pic:blipFill>
                  <pic:spPr>
                    <a:xfrm>
                      <a:off x="0" y="0"/>
                      <a:ext cx="6645910" cy="1868170"/>
                    </a:xfrm>
                    <a:prstGeom prst="rect">
                      <a:avLst/>
                    </a:prstGeom>
                  </pic:spPr>
                </pic:pic>
              </a:graphicData>
            </a:graphic>
          </wp:inline>
        </w:drawing>
      </w:r>
    </w:p>
    <w:p w14:paraId="0A55A03D" w14:textId="77777777" w:rsidR="00D319A2" w:rsidRDefault="00D319A2" w:rsidP="002A2A1B">
      <w:pPr>
        <w:jc w:val="both"/>
      </w:pPr>
    </w:p>
    <w:p w14:paraId="6652E320" w14:textId="30255DE1" w:rsidR="00D319A2" w:rsidRDefault="00D319A2" w:rsidP="002A2A1B">
      <w:pPr>
        <w:jc w:val="both"/>
      </w:pPr>
      <w:r>
        <w:t xml:space="preserve">See samm ei ole kohustuslik. Vajutades „Salvesta ja edasi“ viiakse teid taotluse esitamise sammu. </w:t>
      </w:r>
    </w:p>
    <w:p w14:paraId="5B756B57" w14:textId="5B695563" w:rsidR="00AF40B0" w:rsidRDefault="00E1677E" w:rsidP="004C5AA6">
      <w:r>
        <w:t xml:space="preserve"> </w:t>
      </w:r>
    </w:p>
    <w:p w14:paraId="73564BAD" w14:textId="4B84A90D" w:rsidR="00A46DAF" w:rsidRDefault="007C7787" w:rsidP="00A46DAF">
      <w:pPr>
        <w:jc w:val="both"/>
      </w:pPr>
      <w:r>
        <w:t xml:space="preserve">Enne </w:t>
      </w:r>
      <w:r w:rsidR="00272568">
        <w:t>„Esitamise“</w:t>
      </w:r>
      <w:r>
        <w:t xml:space="preserve"> sammu liikumist kontrolli veel üle kas kõik </w:t>
      </w:r>
      <w:r w:rsidR="00A46DAF">
        <w:t>kulut</w:t>
      </w:r>
      <w:r>
        <w:t xml:space="preserve">used on sisestatud ja taotletav summa on õige.  </w:t>
      </w:r>
      <w:r w:rsidR="00A46DAF">
        <w:t xml:space="preserve">Vajadusel tee vajalikud muudatused. </w:t>
      </w:r>
      <w:r w:rsidR="00A46DAF" w:rsidRPr="004B53C2">
        <w:t xml:space="preserve">Kui muudatused on tehtud, siis tuleb need salvestada ning saab tagasi liikuda </w:t>
      </w:r>
      <w:r w:rsidR="005D2E99">
        <w:t>kulutuste</w:t>
      </w:r>
      <w:r w:rsidR="00A46DAF" w:rsidRPr="004B53C2">
        <w:t xml:space="preserve"> sammu pealehele</w:t>
      </w:r>
      <w:r w:rsidR="00A46DAF">
        <w:t xml:space="preserve"> (vt Pilt </w:t>
      </w:r>
      <w:r w:rsidR="005D2E99">
        <w:t>23</w:t>
      </w:r>
      <w:r w:rsidR="00A46DAF">
        <w:t>)</w:t>
      </w:r>
      <w:r w:rsidR="00A46DAF" w:rsidRPr="004B53C2">
        <w:t>.</w:t>
      </w:r>
    </w:p>
    <w:p w14:paraId="27E85A18" w14:textId="613772B7" w:rsidR="002318A1" w:rsidRPr="004B53C2" w:rsidRDefault="00EE309B" w:rsidP="001C6C7E">
      <w:pPr>
        <w:pStyle w:val="Heading2"/>
        <w:rPr>
          <w:rFonts w:cs="Times New Roman"/>
          <w:szCs w:val="24"/>
        </w:rPr>
      </w:pPr>
      <w:bookmarkStart w:id="10" w:name="_Toc224135061"/>
      <w:r w:rsidRPr="00574DC6">
        <w:lastRenderedPageBreak/>
        <w:t>3</w:t>
      </w:r>
      <w:r w:rsidR="008764E4" w:rsidRPr="00574DC6">
        <w:t>.</w:t>
      </w:r>
      <w:r w:rsidR="00C47438">
        <w:t>4</w:t>
      </w:r>
      <w:r w:rsidR="00A6478D" w:rsidRPr="00574DC6">
        <w:t>.</w:t>
      </w:r>
      <w:r w:rsidR="008764E4" w:rsidRPr="00574DC6">
        <w:t xml:space="preserve"> </w:t>
      </w:r>
      <w:r w:rsidR="00B5114B" w:rsidRPr="00574DC6">
        <w:t>Esitamine</w:t>
      </w:r>
      <w:bookmarkEnd w:id="10"/>
    </w:p>
    <w:p w14:paraId="303975FE" w14:textId="6BE57D17" w:rsidR="00556E4D" w:rsidRPr="001640D8" w:rsidRDefault="002318A1" w:rsidP="006B35EF">
      <w:pPr>
        <w:jc w:val="both"/>
        <w:rPr>
          <w:color w:val="FF0000"/>
        </w:rPr>
      </w:pPr>
      <w:r w:rsidRPr="004B53C2">
        <w:t xml:space="preserve">Viimane samm on esitamine. </w:t>
      </w:r>
      <w:r w:rsidR="00163D1D" w:rsidRPr="004B53C2">
        <w:t xml:space="preserve">Selles </w:t>
      </w:r>
      <w:r w:rsidRPr="004B53C2">
        <w:t xml:space="preserve">sammus </w:t>
      </w:r>
      <w:r w:rsidR="00B5114B" w:rsidRPr="004B53C2">
        <w:t xml:space="preserve">kuvatakse taotletav summa </w:t>
      </w:r>
      <w:r w:rsidR="00556E4D" w:rsidRPr="004B53C2">
        <w:t xml:space="preserve">(vt Pilt </w:t>
      </w:r>
      <w:r w:rsidR="004B53C2" w:rsidRPr="004B53C2">
        <w:t>2</w:t>
      </w:r>
      <w:r w:rsidR="005D2E99">
        <w:t>6</w:t>
      </w:r>
      <w:r w:rsidR="00556E4D" w:rsidRPr="004B53C2">
        <w:t>)</w:t>
      </w:r>
      <w:r w:rsidR="00B5114B" w:rsidRPr="004B53C2">
        <w:t>.</w:t>
      </w:r>
      <w:r w:rsidR="00B37F4E">
        <w:t xml:space="preserve"> </w:t>
      </w:r>
      <w:r w:rsidR="00B5114B" w:rsidRPr="004B53C2">
        <w:t>Samuti saab PDF</w:t>
      </w:r>
      <w:r w:rsidR="00BB291B" w:rsidRPr="004B53C2">
        <w:t>-</w:t>
      </w:r>
      <w:r w:rsidR="00B5114B" w:rsidRPr="004B53C2">
        <w:t xml:space="preserve">failist üle kontrollida, kas kõik </w:t>
      </w:r>
      <w:r w:rsidR="00171DF7">
        <w:t xml:space="preserve">esitatud </w:t>
      </w:r>
      <w:r w:rsidR="00B5114B" w:rsidRPr="004B53C2">
        <w:t>andmed</w:t>
      </w:r>
      <w:r w:rsidR="00171DF7">
        <w:t xml:space="preserve"> </w:t>
      </w:r>
      <w:r w:rsidR="00B5114B" w:rsidRPr="004B53C2">
        <w:t xml:space="preserve">on õiged. </w:t>
      </w:r>
    </w:p>
    <w:p w14:paraId="7A8D6774" w14:textId="77777777" w:rsidR="00825F1B" w:rsidRDefault="00825F1B" w:rsidP="001C6C7E">
      <w:pPr>
        <w:rPr>
          <w:b/>
          <w:bCs/>
        </w:rPr>
      </w:pPr>
    </w:p>
    <w:p w14:paraId="5D974821" w14:textId="77777777" w:rsidR="00CA587F" w:rsidRDefault="00D03905" w:rsidP="00CA587F">
      <w:r w:rsidRPr="004C5AA6">
        <w:t xml:space="preserve">Pilt </w:t>
      </w:r>
      <w:r w:rsidR="004B53C2" w:rsidRPr="004C5AA6">
        <w:t>2</w:t>
      </w:r>
      <w:r w:rsidR="005D2E99" w:rsidRPr="004C5AA6">
        <w:t>6</w:t>
      </w:r>
      <w:r w:rsidR="00F26240" w:rsidRPr="004C5AA6">
        <w:t>.</w:t>
      </w:r>
      <w:r w:rsidR="00E358E3" w:rsidRPr="004C5AA6">
        <w:t xml:space="preserve"> </w:t>
      </w:r>
      <w:r w:rsidR="00B5114B" w:rsidRPr="004C5AA6">
        <w:t>Esita taotlus</w:t>
      </w:r>
      <w:r w:rsidR="00666AEF" w:rsidRPr="00666AEF">
        <w:t xml:space="preserve"> </w:t>
      </w:r>
    </w:p>
    <w:p w14:paraId="3D25A15B" w14:textId="78A6D4EB" w:rsidR="00CA587F" w:rsidRDefault="00CA587F" w:rsidP="00CA587F">
      <w:r>
        <w:rPr>
          <w:noProof/>
        </w:rPr>
        <w:drawing>
          <wp:inline distT="0" distB="0" distL="0" distR="0" wp14:anchorId="4F81E787" wp14:editId="23185CA4">
            <wp:extent cx="6638925" cy="2743200"/>
            <wp:effectExtent l="0" t="0" r="9525" b="0"/>
            <wp:docPr id="1894970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2743200"/>
                    </a:xfrm>
                    <a:prstGeom prst="rect">
                      <a:avLst/>
                    </a:prstGeom>
                    <a:noFill/>
                    <a:ln>
                      <a:noFill/>
                    </a:ln>
                  </pic:spPr>
                </pic:pic>
              </a:graphicData>
            </a:graphic>
          </wp:inline>
        </w:drawing>
      </w:r>
    </w:p>
    <w:p w14:paraId="550C6883" w14:textId="1A794E09" w:rsidR="00666AEF" w:rsidRDefault="00B37F4E" w:rsidP="00666AEF">
      <w:pPr>
        <w:jc w:val="both"/>
      </w:pPr>
      <w:r>
        <w:t xml:space="preserve">Taotluse </w:t>
      </w:r>
      <w:r w:rsidR="00666AEF" w:rsidRPr="004B53C2">
        <w:t>esita</w:t>
      </w:r>
      <w:r>
        <w:t xml:space="preserve">miseks tuleb vajutada </w:t>
      </w:r>
      <w:r w:rsidR="00666AEF" w:rsidRPr="004B53C2">
        <w:t>nup</w:t>
      </w:r>
      <w:r>
        <w:t>ule</w:t>
      </w:r>
      <w:r w:rsidR="00666AEF" w:rsidRPr="004B53C2">
        <w:t xml:space="preserve"> „Esita taotlus“.</w:t>
      </w:r>
    </w:p>
    <w:p w14:paraId="5F36FBE1" w14:textId="6F5460CB" w:rsidR="00B37F4E" w:rsidRDefault="00B37F4E" w:rsidP="00666AEF">
      <w:pPr>
        <w:jc w:val="both"/>
      </w:pPr>
      <w:r>
        <w:t>Süsteem palub taotlejal veidi oodata ning mitte arvuti juurest lahkuda</w:t>
      </w:r>
      <w:r w:rsidR="00CF02EB">
        <w:t xml:space="preserve">, kuni taotlus registreeritakse ning taotlejale kuvatakse </w:t>
      </w:r>
      <w:r w:rsidR="005D2E99">
        <w:t>sellekohane teade.</w:t>
      </w:r>
    </w:p>
    <w:p w14:paraId="6109C453" w14:textId="77777777" w:rsidR="00CA587F" w:rsidRDefault="00CA587F" w:rsidP="00666AEF">
      <w:pPr>
        <w:jc w:val="both"/>
      </w:pPr>
    </w:p>
    <w:p w14:paraId="58BC523E" w14:textId="1A75EAB3" w:rsidR="00CA587F" w:rsidRDefault="00CA587F" w:rsidP="00666AEF">
      <w:pPr>
        <w:jc w:val="both"/>
      </w:pPr>
      <w:r>
        <w:t>Pilt 27. Teade taotluse esitamise kohta</w:t>
      </w:r>
    </w:p>
    <w:p w14:paraId="33C15FD1" w14:textId="77777777" w:rsidR="002A64F2" w:rsidRDefault="002A64F2" w:rsidP="00666AEF">
      <w:pPr>
        <w:jc w:val="both"/>
      </w:pPr>
    </w:p>
    <w:p w14:paraId="704387F5" w14:textId="1EEC4BC0" w:rsidR="00CA587F" w:rsidRDefault="00CA587F" w:rsidP="00666AEF">
      <w:pPr>
        <w:jc w:val="both"/>
      </w:pPr>
      <w:r>
        <w:rPr>
          <w:noProof/>
        </w:rPr>
        <w:drawing>
          <wp:inline distT="0" distB="0" distL="0" distR="0" wp14:anchorId="61864F58" wp14:editId="461B5176">
            <wp:extent cx="6638925" cy="923925"/>
            <wp:effectExtent l="0" t="0" r="9525" b="9525"/>
            <wp:docPr id="910957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925" cy="923925"/>
                    </a:xfrm>
                    <a:prstGeom prst="rect">
                      <a:avLst/>
                    </a:prstGeom>
                    <a:noFill/>
                    <a:ln>
                      <a:noFill/>
                    </a:ln>
                  </pic:spPr>
                </pic:pic>
              </a:graphicData>
            </a:graphic>
          </wp:inline>
        </w:drawing>
      </w:r>
    </w:p>
    <w:p w14:paraId="453FDA4A" w14:textId="6A22BF0B" w:rsidR="00CA587F" w:rsidRDefault="00CA587F" w:rsidP="00666AEF">
      <w:pPr>
        <w:jc w:val="both"/>
      </w:pPr>
    </w:p>
    <w:p w14:paraId="2E389AA1" w14:textId="6D6873F6" w:rsidR="00CA587F" w:rsidRPr="004B53C2" w:rsidRDefault="00CA587F" w:rsidP="00666AEF">
      <w:pPr>
        <w:jc w:val="both"/>
      </w:pPr>
      <w:r>
        <w:t xml:space="preserve">Kohe pärast nupule „Esita taotlus“ vajutamist e-PRIAst väljumisel või akna sulgemisel </w:t>
      </w:r>
      <w:r w:rsidRPr="00CF02EB">
        <w:rPr>
          <w:b/>
          <w:bCs/>
        </w:rPr>
        <w:t>võib taotlus jääda registreerimata ning seega ka õigeaegselt esitamata</w:t>
      </w:r>
      <w:r>
        <w:t>. Seetõttu palume rahulikult oodata ning süsteemil taotlus registreerida. Pärast seda saate e-PRIAst väljuda.</w:t>
      </w:r>
    </w:p>
    <w:sectPr w:rsidR="00CA587F" w:rsidRPr="004B53C2" w:rsidSect="006821C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17E2E" w14:textId="77777777" w:rsidR="004D45E2" w:rsidRDefault="004D45E2" w:rsidP="009341CB">
      <w:pPr>
        <w:spacing w:after="0" w:line="240" w:lineRule="auto"/>
      </w:pPr>
      <w:r>
        <w:separator/>
      </w:r>
    </w:p>
  </w:endnote>
  <w:endnote w:type="continuationSeparator" w:id="0">
    <w:p w14:paraId="65C54113" w14:textId="77777777" w:rsidR="004D45E2" w:rsidRDefault="004D45E2" w:rsidP="00934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ino Headline">
    <w:panose1 w:val="020B0303040504020204"/>
    <w:charset w:val="00"/>
    <w:family w:val="swiss"/>
    <w:notTrueType/>
    <w:pitch w:val="variable"/>
    <w:sig w:usb0="800002AF" w:usb1="4000004A" w:usb2="00000000" w:usb3="00000000" w:csb0="00000097" w:csb1="00000000"/>
  </w:font>
  <w:font w:name="Aino">
    <w:panose1 w:val="02000603040504020204"/>
    <w:charset w:val="00"/>
    <w:family w:val="modern"/>
    <w:notTrueType/>
    <w:pitch w:val="variable"/>
    <w:sig w:usb0="8000020F" w:usb1="00000002" w:usb2="00000000" w:usb3="00000000" w:csb0="000000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318322"/>
      <w:docPartObj>
        <w:docPartGallery w:val="Page Numbers (Bottom of Page)"/>
        <w:docPartUnique/>
      </w:docPartObj>
    </w:sdtPr>
    <w:sdtEndPr>
      <w:rPr>
        <w:noProof/>
      </w:rPr>
    </w:sdtEndPr>
    <w:sdtContent>
      <w:p w14:paraId="222AD682" w14:textId="5E5FF81E" w:rsidR="004164C9" w:rsidRDefault="004164C9">
        <w:pPr>
          <w:pStyle w:val="Footer"/>
          <w:jc w:val="center"/>
        </w:pPr>
        <w:r>
          <w:fldChar w:fldCharType="begin"/>
        </w:r>
        <w:r>
          <w:instrText xml:space="preserve"> PAGE   \* MERGEFORMAT </w:instrText>
        </w:r>
        <w:r>
          <w:fldChar w:fldCharType="separate"/>
        </w:r>
        <w:r w:rsidR="00272F47">
          <w:rPr>
            <w:noProof/>
          </w:rPr>
          <w:t>14</w:t>
        </w:r>
        <w:r>
          <w:rPr>
            <w:noProof/>
          </w:rPr>
          <w:fldChar w:fldCharType="end"/>
        </w:r>
      </w:p>
    </w:sdtContent>
  </w:sdt>
  <w:p w14:paraId="35BE6078" w14:textId="77777777" w:rsidR="004164C9" w:rsidRDefault="00416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17F04" w14:textId="77777777" w:rsidR="004D45E2" w:rsidRDefault="004D45E2" w:rsidP="009341CB">
      <w:pPr>
        <w:spacing w:after="0" w:line="240" w:lineRule="auto"/>
      </w:pPr>
      <w:r>
        <w:separator/>
      </w:r>
    </w:p>
  </w:footnote>
  <w:footnote w:type="continuationSeparator" w:id="0">
    <w:p w14:paraId="22F47A3E" w14:textId="77777777" w:rsidR="004D45E2" w:rsidRDefault="004D45E2" w:rsidP="00934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100"/>
    <w:multiLevelType w:val="hybridMultilevel"/>
    <w:tmpl w:val="17349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B64379"/>
    <w:multiLevelType w:val="hybridMultilevel"/>
    <w:tmpl w:val="DD1E62B4"/>
    <w:lvl w:ilvl="0" w:tplc="F70C4DF2">
      <w:start w:val="1"/>
      <w:numFmt w:val="decimal"/>
      <w:lvlText w:val="%1."/>
      <w:lvlJc w:val="left"/>
      <w:pPr>
        <w:ind w:left="360" w:hanging="360"/>
      </w:pPr>
      <w:rPr>
        <w:rFonts w:ascii="Aino Headline" w:hAnsi="Aino Headline" w:cs="Times New Roman" w:hint="default"/>
        <w:color w:val="auto"/>
        <w:sz w:val="32"/>
        <w:szCs w:val="3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 w15:restartNumberingAfterBreak="0">
    <w:nsid w:val="09F359D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4732B0"/>
    <w:multiLevelType w:val="hybridMultilevel"/>
    <w:tmpl w:val="7B6A28DC"/>
    <w:lvl w:ilvl="0" w:tplc="0425000B">
      <w:start w:val="1"/>
      <w:numFmt w:val="bullet"/>
      <w:lvlText w:val=""/>
      <w:lvlJc w:val="left"/>
      <w:pPr>
        <w:ind w:left="1800" w:hanging="360"/>
      </w:pPr>
      <w:rPr>
        <w:rFonts w:ascii="Wingdings" w:hAnsi="Wingdings"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 w15:restartNumberingAfterBreak="0">
    <w:nsid w:val="12450725"/>
    <w:multiLevelType w:val="hybridMultilevel"/>
    <w:tmpl w:val="9E0E2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29E78AC"/>
    <w:multiLevelType w:val="hybridMultilevel"/>
    <w:tmpl w:val="734C8F9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61276E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11042A"/>
    <w:multiLevelType w:val="hybridMultilevel"/>
    <w:tmpl w:val="499C5C24"/>
    <w:lvl w:ilvl="0" w:tplc="F0244CD0">
      <w:start w:val="3"/>
      <w:numFmt w:val="bullet"/>
      <w:lvlText w:val="-"/>
      <w:lvlJc w:val="left"/>
      <w:pPr>
        <w:ind w:left="720" w:hanging="360"/>
      </w:pPr>
      <w:rPr>
        <w:rFonts w:ascii="Aino" w:eastAsiaTheme="minorHAnsi" w:hAnsi="Aino" w:cstheme="minorBid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C2D1652"/>
    <w:multiLevelType w:val="hybridMultilevel"/>
    <w:tmpl w:val="C6F67E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0627E22"/>
    <w:multiLevelType w:val="hybridMultilevel"/>
    <w:tmpl w:val="CD82A5C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22584A29"/>
    <w:multiLevelType w:val="hybridMultilevel"/>
    <w:tmpl w:val="2CE6CEC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3C451E2"/>
    <w:multiLevelType w:val="hybridMultilevel"/>
    <w:tmpl w:val="00DAF0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AF00597"/>
    <w:multiLevelType w:val="hybridMultilevel"/>
    <w:tmpl w:val="3CCA9BF4"/>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F812206"/>
    <w:multiLevelType w:val="hybridMultilevel"/>
    <w:tmpl w:val="E4A896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FE35224"/>
    <w:multiLevelType w:val="hybridMultilevel"/>
    <w:tmpl w:val="EEB64B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53C0100"/>
    <w:multiLevelType w:val="hybridMultilevel"/>
    <w:tmpl w:val="20747B4C"/>
    <w:lvl w:ilvl="0" w:tplc="0425000B">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6" w15:restartNumberingAfterBreak="0">
    <w:nsid w:val="35D565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982A62"/>
    <w:multiLevelType w:val="hybridMultilevel"/>
    <w:tmpl w:val="569C357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A2425E5"/>
    <w:multiLevelType w:val="hybridMultilevel"/>
    <w:tmpl w:val="208287A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A6021CF"/>
    <w:multiLevelType w:val="hybridMultilevel"/>
    <w:tmpl w:val="686C81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24874EE"/>
    <w:multiLevelType w:val="multilevel"/>
    <w:tmpl w:val="1A0EDE5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5FD2B24"/>
    <w:multiLevelType w:val="multilevel"/>
    <w:tmpl w:val="2884943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79B45F7"/>
    <w:multiLevelType w:val="hybridMultilevel"/>
    <w:tmpl w:val="C22A5A5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9C7118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E41DC5"/>
    <w:multiLevelType w:val="hybridMultilevel"/>
    <w:tmpl w:val="E91219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EAF4C83"/>
    <w:multiLevelType w:val="multilevel"/>
    <w:tmpl w:val="E45AF66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50043C"/>
    <w:multiLevelType w:val="hybridMultilevel"/>
    <w:tmpl w:val="5FCEF4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7216711"/>
    <w:multiLevelType w:val="hybridMultilevel"/>
    <w:tmpl w:val="87AAF0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BE36726"/>
    <w:multiLevelType w:val="hybridMultilevel"/>
    <w:tmpl w:val="ADD67F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C14337D"/>
    <w:multiLevelType w:val="hybridMultilevel"/>
    <w:tmpl w:val="F04656D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C560642"/>
    <w:multiLevelType w:val="hybridMultilevel"/>
    <w:tmpl w:val="7AC20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D123BB3"/>
    <w:multiLevelType w:val="hybridMultilevel"/>
    <w:tmpl w:val="0096D2F4"/>
    <w:lvl w:ilvl="0" w:tplc="04250003">
      <w:start w:val="1"/>
      <w:numFmt w:val="bullet"/>
      <w:lvlText w:val="o"/>
      <w:lvlJc w:val="left"/>
      <w:pPr>
        <w:ind w:left="720" w:hanging="360"/>
      </w:pPr>
      <w:rPr>
        <w:rFonts w:ascii="Courier New" w:hAnsi="Courier New" w:cs="Courier New"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37A0989"/>
    <w:multiLevelType w:val="hybridMultilevel"/>
    <w:tmpl w:val="8E0A96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643757FA"/>
    <w:multiLevelType w:val="hybridMultilevel"/>
    <w:tmpl w:val="4A8AEC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6B86515F"/>
    <w:multiLevelType w:val="multilevel"/>
    <w:tmpl w:val="4F086D5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1A87E32"/>
    <w:multiLevelType w:val="hybridMultilevel"/>
    <w:tmpl w:val="48C2B5A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2ED4F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7548B6"/>
    <w:multiLevelType w:val="multilevel"/>
    <w:tmpl w:val="4558CC3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933237"/>
    <w:multiLevelType w:val="hybridMultilevel"/>
    <w:tmpl w:val="58E819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B4F5C5F"/>
    <w:multiLevelType w:val="hybridMultilevel"/>
    <w:tmpl w:val="024671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CD72506"/>
    <w:multiLevelType w:val="hybridMultilevel"/>
    <w:tmpl w:val="381AC6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E804852"/>
    <w:multiLevelType w:val="hybridMultilevel"/>
    <w:tmpl w:val="70CEEC4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130365140">
    <w:abstractNumId w:val="33"/>
  </w:num>
  <w:num w:numId="2" w16cid:durableId="1823307481">
    <w:abstractNumId w:val="8"/>
  </w:num>
  <w:num w:numId="3" w16cid:durableId="195243262">
    <w:abstractNumId w:val="31"/>
  </w:num>
  <w:num w:numId="4" w16cid:durableId="1377317739">
    <w:abstractNumId w:val="4"/>
  </w:num>
  <w:num w:numId="5" w16cid:durableId="673148268">
    <w:abstractNumId w:val="23"/>
  </w:num>
  <w:num w:numId="6" w16cid:durableId="946085058">
    <w:abstractNumId w:val="2"/>
  </w:num>
  <w:num w:numId="7" w16cid:durableId="764152265">
    <w:abstractNumId w:val="36"/>
  </w:num>
  <w:num w:numId="8" w16cid:durableId="1066495344">
    <w:abstractNumId w:val="6"/>
  </w:num>
  <w:num w:numId="9" w16cid:durableId="1749695815">
    <w:abstractNumId w:val="16"/>
  </w:num>
  <w:num w:numId="10" w16cid:durableId="1364013384">
    <w:abstractNumId w:val="40"/>
  </w:num>
  <w:num w:numId="11" w16cid:durableId="820997592">
    <w:abstractNumId w:val="25"/>
  </w:num>
  <w:num w:numId="12" w16cid:durableId="587619263">
    <w:abstractNumId w:val="20"/>
  </w:num>
  <w:num w:numId="13" w16cid:durableId="100957933">
    <w:abstractNumId w:val="37"/>
  </w:num>
  <w:num w:numId="14" w16cid:durableId="2133786636">
    <w:abstractNumId w:val="32"/>
  </w:num>
  <w:num w:numId="15" w16cid:durableId="2147354696">
    <w:abstractNumId w:val="17"/>
  </w:num>
  <w:num w:numId="16" w16cid:durableId="1943493616">
    <w:abstractNumId w:val="10"/>
  </w:num>
  <w:num w:numId="17" w16cid:durableId="732654198">
    <w:abstractNumId w:val="1"/>
  </w:num>
  <w:num w:numId="18" w16cid:durableId="140463945">
    <w:abstractNumId w:val="9"/>
  </w:num>
  <w:num w:numId="19" w16cid:durableId="1747993715">
    <w:abstractNumId w:val="30"/>
  </w:num>
  <w:num w:numId="20" w16cid:durableId="954219376">
    <w:abstractNumId w:val="5"/>
  </w:num>
  <w:num w:numId="21" w16cid:durableId="1726873776">
    <w:abstractNumId w:val="13"/>
  </w:num>
  <w:num w:numId="22" w16cid:durableId="261693747">
    <w:abstractNumId w:val="24"/>
  </w:num>
  <w:num w:numId="23" w16cid:durableId="533228805">
    <w:abstractNumId w:val="38"/>
  </w:num>
  <w:num w:numId="24" w16cid:durableId="2097361948">
    <w:abstractNumId w:val="19"/>
  </w:num>
  <w:num w:numId="25" w16cid:durableId="1998341531">
    <w:abstractNumId w:val="26"/>
  </w:num>
  <w:num w:numId="26" w16cid:durableId="2099130003">
    <w:abstractNumId w:val="39"/>
  </w:num>
  <w:num w:numId="27" w16cid:durableId="170679441">
    <w:abstractNumId w:val="15"/>
  </w:num>
  <w:num w:numId="28" w16cid:durableId="1252817978">
    <w:abstractNumId w:val="35"/>
  </w:num>
  <w:num w:numId="29" w16cid:durableId="2030330067">
    <w:abstractNumId w:val="12"/>
  </w:num>
  <w:num w:numId="30" w16cid:durableId="379667571">
    <w:abstractNumId w:val="27"/>
  </w:num>
  <w:num w:numId="31" w16cid:durableId="1953245243">
    <w:abstractNumId w:val="11"/>
  </w:num>
  <w:num w:numId="32" w16cid:durableId="1866483946">
    <w:abstractNumId w:val="28"/>
  </w:num>
  <w:num w:numId="33" w16cid:durableId="881288463">
    <w:abstractNumId w:val="22"/>
  </w:num>
  <w:num w:numId="34" w16cid:durableId="193464738">
    <w:abstractNumId w:val="29"/>
  </w:num>
  <w:num w:numId="35" w16cid:durableId="1707215753">
    <w:abstractNumId w:val="0"/>
  </w:num>
  <w:num w:numId="36" w16cid:durableId="1813399990">
    <w:abstractNumId w:val="41"/>
  </w:num>
  <w:num w:numId="37" w16cid:durableId="302808867">
    <w:abstractNumId w:val="7"/>
  </w:num>
  <w:num w:numId="38" w16cid:durableId="1183132019">
    <w:abstractNumId w:val="21"/>
  </w:num>
  <w:num w:numId="39" w16cid:durableId="708140052">
    <w:abstractNumId w:val="3"/>
  </w:num>
  <w:num w:numId="40" w16cid:durableId="1560243860">
    <w:abstractNumId w:val="14"/>
  </w:num>
  <w:num w:numId="41" w16cid:durableId="927037631">
    <w:abstractNumId w:val="18"/>
  </w:num>
  <w:num w:numId="42" w16cid:durableId="182022850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1C9"/>
    <w:rsid w:val="00000873"/>
    <w:rsid w:val="00005FFF"/>
    <w:rsid w:val="0001188B"/>
    <w:rsid w:val="00011DED"/>
    <w:rsid w:val="00017462"/>
    <w:rsid w:val="00021FE1"/>
    <w:rsid w:val="00025734"/>
    <w:rsid w:val="00027B83"/>
    <w:rsid w:val="00033EA6"/>
    <w:rsid w:val="000404AB"/>
    <w:rsid w:val="00040A6E"/>
    <w:rsid w:val="00042C7C"/>
    <w:rsid w:val="00043197"/>
    <w:rsid w:val="00043DBD"/>
    <w:rsid w:val="00044C80"/>
    <w:rsid w:val="00052791"/>
    <w:rsid w:val="000539F9"/>
    <w:rsid w:val="000543C4"/>
    <w:rsid w:val="00056BB8"/>
    <w:rsid w:val="00060BAF"/>
    <w:rsid w:val="00062585"/>
    <w:rsid w:val="00065221"/>
    <w:rsid w:val="00065422"/>
    <w:rsid w:val="00072961"/>
    <w:rsid w:val="00074713"/>
    <w:rsid w:val="00075FAE"/>
    <w:rsid w:val="000811D4"/>
    <w:rsid w:val="00081454"/>
    <w:rsid w:val="00082E61"/>
    <w:rsid w:val="00087DFF"/>
    <w:rsid w:val="00090956"/>
    <w:rsid w:val="00091098"/>
    <w:rsid w:val="00092491"/>
    <w:rsid w:val="000932E8"/>
    <w:rsid w:val="00097419"/>
    <w:rsid w:val="00097A0E"/>
    <w:rsid w:val="000B784C"/>
    <w:rsid w:val="000C05A9"/>
    <w:rsid w:val="000C2707"/>
    <w:rsid w:val="000C4DCE"/>
    <w:rsid w:val="000C6B8E"/>
    <w:rsid w:val="000D0E3A"/>
    <w:rsid w:val="000D2016"/>
    <w:rsid w:val="000D6F80"/>
    <w:rsid w:val="000D72CA"/>
    <w:rsid w:val="000D730A"/>
    <w:rsid w:val="000E26F9"/>
    <w:rsid w:val="000E3923"/>
    <w:rsid w:val="000F0EF9"/>
    <w:rsid w:val="000F1996"/>
    <w:rsid w:val="000F298D"/>
    <w:rsid w:val="000F408F"/>
    <w:rsid w:val="000F4A50"/>
    <w:rsid w:val="00102D43"/>
    <w:rsid w:val="001034DE"/>
    <w:rsid w:val="001058E0"/>
    <w:rsid w:val="00111378"/>
    <w:rsid w:val="001138ED"/>
    <w:rsid w:val="00116483"/>
    <w:rsid w:val="00125F7F"/>
    <w:rsid w:val="00130975"/>
    <w:rsid w:val="0013258C"/>
    <w:rsid w:val="00146F22"/>
    <w:rsid w:val="00147D22"/>
    <w:rsid w:val="00151054"/>
    <w:rsid w:val="00151E72"/>
    <w:rsid w:val="00153711"/>
    <w:rsid w:val="00153D6D"/>
    <w:rsid w:val="001620F2"/>
    <w:rsid w:val="00163D1D"/>
    <w:rsid w:val="001640D8"/>
    <w:rsid w:val="00165391"/>
    <w:rsid w:val="00171DF7"/>
    <w:rsid w:val="00172575"/>
    <w:rsid w:val="00184F67"/>
    <w:rsid w:val="001858D9"/>
    <w:rsid w:val="001A3F1B"/>
    <w:rsid w:val="001A434C"/>
    <w:rsid w:val="001A47BF"/>
    <w:rsid w:val="001A649C"/>
    <w:rsid w:val="001B2E04"/>
    <w:rsid w:val="001B647E"/>
    <w:rsid w:val="001B793D"/>
    <w:rsid w:val="001C0260"/>
    <w:rsid w:val="001C331F"/>
    <w:rsid w:val="001C5162"/>
    <w:rsid w:val="001C51C3"/>
    <w:rsid w:val="001C6C7E"/>
    <w:rsid w:val="001E19C6"/>
    <w:rsid w:val="001E1E11"/>
    <w:rsid w:val="001E6A1B"/>
    <w:rsid w:val="001F3914"/>
    <w:rsid w:val="001F3D92"/>
    <w:rsid w:val="002007A4"/>
    <w:rsid w:val="00202AD5"/>
    <w:rsid w:val="00215DCA"/>
    <w:rsid w:val="002163C0"/>
    <w:rsid w:val="00217010"/>
    <w:rsid w:val="00222CCE"/>
    <w:rsid w:val="002305BD"/>
    <w:rsid w:val="002318A1"/>
    <w:rsid w:val="00235155"/>
    <w:rsid w:val="00235B1E"/>
    <w:rsid w:val="00240309"/>
    <w:rsid w:val="002409CF"/>
    <w:rsid w:val="00242172"/>
    <w:rsid w:val="00242EE0"/>
    <w:rsid w:val="002455DA"/>
    <w:rsid w:val="002525C2"/>
    <w:rsid w:val="00265411"/>
    <w:rsid w:val="00272462"/>
    <w:rsid w:val="00272568"/>
    <w:rsid w:val="00272F47"/>
    <w:rsid w:val="002749AD"/>
    <w:rsid w:val="00280508"/>
    <w:rsid w:val="00282063"/>
    <w:rsid w:val="00284445"/>
    <w:rsid w:val="00290139"/>
    <w:rsid w:val="00293D99"/>
    <w:rsid w:val="00295413"/>
    <w:rsid w:val="002A0015"/>
    <w:rsid w:val="002A2A1B"/>
    <w:rsid w:val="002A4309"/>
    <w:rsid w:val="002A64F2"/>
    <w:rsid w:val="002B06AC"/>
    <w:rsid w:val="002B5FFB"/>
    <w:rsid w:val="002C06A7"/>
    <w:rsid w:val="002C4DFD"/>
    <w:rsid w:val="002C548C"/>
    <w:rsid w:val="002C5E56"/>
    <w:rsid w:val="002C74E6"/>
    <w:rsid w:val="002D1084"/>
    <w:rsid w:val="002D27B6"/>
    <w:rsid w:val="002D2867"/>
    <w:rsid w:val="002D4406"/>
    <w:rsid w:val="002D56E7"/>
    <w:rsid w:val="002D6228"/>
    <w:rsid w:val="002E19BA"/>
    <w:rsid w:val="002E26AB"/>
    <w:rsid w:val="002E3FA4"/>
    <w:rsid w:val="002E7B5D"/>
    <w:rsid w:val="002F3EFD"/>
    <w:rsid w:val="00302F9E"/>
    <w:rsid w:val="0031282E"/>
    <w:rsid w:val="003150AD"/>
    <w:rsid w:val="0032085C"/>
    <w:rsid w:val="00322C17"/>
    <w:rsid w:val="003243BB"/>
    <w:rsid w:val="003332F2"/>
    <w:rsid w:val="00334E65"/>
    <w:rsid w:val="003440F4"/>
    <w:rsid w:val="003559B2"/>
    <w:rsid w:val="003560EE"/>
    <w:rsid w:val="00365D7E"/>
    <w:rsid w:val="00374776"/>
    <w:rsid w:val="00385914"/>
    <w:rsid w:val="00393B5B"/>
    <w:rsid w:val="00397CA5"/>
    <w:rsid w:val="00397F2F"/>
    <w:rsid w:val="003A26F9"/>
    <w:rsid w:val="003A335E"/>
    <w:rsid w:val="003A37AF"/>
    <w:rsid w:val="003A3DAC"/>
    <w:rsid w:val="003A4EB8"/>
    <w:rsid w:val="003B1E07"/>
    <w:rsid w:val="003B7229"/>
    <w:rsid w:val="003C12B2"/>
    <w:rsid w:val="003C671A"/>
    <w:rsid w:val="003C6C42"/>
    <w:rsid w:val="003D3DA6"/>
    <w:rsid w:val="003D6774"/>
    <w:rsid w:val="003F01DE"/>
    <w:rsid w:val="003F3AC0"/>
    <w:rsid w:val="003F5349"/>
    <w:rsid w:val="004027A7"/>
    <w:rsid w:val="004079C0"/>
    <w:rsid w:val="00413E2C"/>
    <w:rsid w:val="0041448D"/>
    <w:rsid w:val="004164C9"/>
    <w:rsid w:val="004178DF"/>
    <w:rsid w:val="004202B2"/>
    <w:rsid w:val="004258D3"/>
    <w:rsid w:val="004271B3"/>
    <w:rsid w:val="004272F4"/>
    <w:rsid w:val="004303D7"/>
    <w:rsid w:val="00435E91"/>
    <w:rsid w:val="0043651B"/>
    <w:rsid w:val="0044039E"/>
    <w:rsid w:val="00441D4B"/>
    <w:rsid w:val="0044355F"/>
    <w:rsid w:val="00447C65"/>
    <w:rsid w:val="00450A85"/>
    <w:rsid w:val="00450BFE"/>
    <w:rsid w:val="0045185C"/>
    <w:rsid w:val="00460584"/>
    <w:rsid w:val="00462190"/>
    <w:rsid w:val="00463BB3"/>
    <w:rsid w:val="004671C4"/>
    <w:rsid w:val="00467767"/>
    <w:rsid w:val="00473854"/>
    <w:rsid w:val="0048140E"/>
    <w:rsid w:val="004833B2"/>
    <w:rsid w:val="00487722"/>
    <w:rsid w:val="0049295D"/>
    <w:rsid w:val="00497B4F"/>
    <w:rsid w:val="004A0487"/>
    <w:rsid w:val="004A3F6D"/>
    <w:rsid w:val="004A4AB7"/>
    <w:rsid w:val="004A562D"/>
    <w:rsid w:val="004A612F"/>
    <w:rsid w:val="004A760D"/>
    <w:rsid w:val="004B53C2"/>
    <w:rsid w:val="004B5437"/>
    <w:rsid w:val="004B6A7B"/>
    <w:rsid w:val="004C082C"/>
    <w:rsid w:val="004C253B"/>
    <w:rsid w:val="004C5AA6"/>
    <w:rsid w:val="004C7E7F"/>
    <w:rsid w:val="004D15DB"/>
    <w:rsid w:val="004D45E2"/>
    <w:rsid w:val="004E1F29"/>
    <w:rsid w:val="004E3877"/>
    <w:rsid w:val="004E3AB4"/>
    <w:rsid w:val="004E44EC"/>
    <w:rsid w:val="004F1282"/>
    <w:rsid w:val="004F4908"/>
    <w:rsid w:val="00501A15"/>
    <w:rsid w:val="0050236E"/>
    <w:rsid w:val="00502F04"/>
    <w:rsid w:val="00503394"/>
    <w:rsid w:val="00506979"/>
    <w:rsid w:val="0051302F"/>
    <w:rsid w:val="005173A5"/>
    <w:rsid w:val="005204A9"/>
    <w:rsid w:val="00521669"/>
    <w:rsid w:val="0052348F"/>
    <w:rsid w:val="005309C5"/>
    <w:rsid w:val="00532CCC"/>
    <w:rsid w:val="00535158"/>
    <w:rsid w:val="0055368B"/>
    <w:rsid w:val="005561F5"/>
    <w:rsid w:val="00556E4D"/>
    <w:rsid w:val="00557A37"/>
    <w:rsid w:val="00563B92"/>
    <w:rsid w:val="005660F0"/>
    <w:rsid w:val="00572635"/>
    <w:rsid w:val="00574AFE"/>
    <w:rsid w:val="00574DC6"/>
    <w:rsid w:val="00576067"/>
    <w:rsid w:val="00580995"/>
    <w:rsid w:val="005809C1"/>
    <w:rsid w:val="0058313C"/>
    <w:rsid w:val="00595C71"/>
    <w:rsid w:val="005A431B"/>
    <w:rsid w:val="005A5E7F"/>
    <w:rsid w:val="005B0EE3"/>
    <w:rsid w:val="005B13D7"/>
    <w:rsid w:val="005B3E84"/>
    <w:rsid w:val="005C38B5"/>
    <w:rsid w:val="005C4294"/>
    <w:rsid w:val="005C46F7"/>
    <w:rsid w:val="005C5BB5"/>
    <w:rsid w:val="005D2E99"/>
    <w:rsid w:val="005D4812"/>
    <w:rsid w:val="005E104C"/>
    <w:rsid w:val="005E574A"/>
    <w:rsid w:val="005F1344"/>
    <w:rsid w:val="005F5584"/>
    <w:rsid w:val="00602C57"/>
    <w:rsid w:val="00605E8C"/>
    <w:rsid w:val="00606995"/>
    <w:rsid w:val="00620BC1"/>
    <w:rsid w:val="0062122E"/>
    <w:rsid w:val="00623870"/>
    <w:rsid w:val="00626AA1"/>
    <w:rsid w:val="00627333"/>
    <w:rsid w:val="006307C6"/>
    <w:rsid w:val="00632CC6"/>
    <w:rsid w:val="00637017"/>
    <w:rsid w:val="006501C6"/>
    <w:rsid w:val="006514B0"/>
    <w:rsid w:val="0065183C"/>
    <w:rsid w:val="00657FF0"/>
    <w:rsid w:val="0066060F"/>
    <w:rsid w:val="0066277A"/>
    <w:rsid w:val="00662ACF"/>
    <w:rsid w:val="00664A6E"/>
    <w:rsid w:val="006661C6"/>
    <w:rsid w:val="00666AEF"/>
    <w:rsid w:val="00670B68"/>
    <w:rsid w:val="00671D51"/>
    <w:rsid w:val="00673EE3"/>
    <w:rsid w:val="006764CD"/>
    <w:rsid w:val="006773A3"/>
    <w:rsid w:val="006821C9"/>
    <w:rsid w:val="00682869"/>
    <w:rsid w:val="00686B0F"/>
    <w:rsid w:val="006A1BC7"/>
    <w:rsid w:val="006A2E51"/>
    <w:rsid w:val="006A6FF3"/>
    <w:rsid w:val="006B35EF"/>
    <w:rsid w:val="006B46F0"/>
    <w:rsid w:val="006B790F"/>
    <w:rsid w:val="006C2916"/>
    <w:rsid w:val="006C2F59"/>
    <w:rsid w:val="006C3A33"/>
    <w:rsid w:val="006C5FAC"/>
    <w:rsid w:val="006D24CD"/>
    <w:rsid w:val="006D2DBA"/>
    <w:rsid w:val="006D7F7A"/>
    <w:rsid w:val="006E08B4"/>
    <w:rsid w:val="006E76D6"/>
    <w:rsid w:val="006F0A40"/>
    <w:rsid w:val="006F0C65"/>
    <w:rsid w:val="006F2DAF"/>
    <w:rsid w:val="006F3B77"/>
    <w:rsid w:val="00700F7B"/>
    <w:rsid w:val="007031D6"/>
    <w:rsid w:val="007033BB"/>
    <w:rsid w:val="007075B3"/>
    <w:rsid w:val="00707E48"/>
    <w:rsid w:val="00711E6D"/>
    <w:rsid w:val="00720839"/>
    <w:rsid w:val="007225DD"/>
    <w:rsid w:val="007232AD"/>
    <w:rsid w:val="00723EA2"/>
    <w:rsid w:val="00726AC4"/>
    <w:rsid w:val="00727041"/>
    <w:rsid w:val="00732112"/>
    <w:rsid w:val="0073583A"/>
    <w:rsid w:val="0074604E"/>
    <w:rsid w:val="00746954"/>
    <w:rsid w:val="00747F2C"/>
    <w:rsid w:val="007512DC"/>
    <w:rsid w:val="007528EF"/>
    <w:rsid w:val="00753115"/>
    <w:rsid w:val="00753438"/>
    <w:rsid w:val="007553EC"/>
    <w:rsid w:val="00773428"/>
    <w:rsid w:val="0078184A"/>
    <w:rsid w:val="00781A77"/>
    <w:rsid w:val="0079189A"/>
    <w:rsid w:val="00792752"/>
    <w:rsid w:val="007A198D"/>
    <w:rsid w:val="007A4767"/>
    <w:rsid w:val="007B1CD8"/>
    <w:rsid w:val="007B60C1"/>
    <w:rsid w:val="007B7756"/>
    <w:rsid w:val="007C108D"/>
    <w:rsid w:val="007C4EC0"/>
    <w:rsid w:val="007C605B"/>
    <w:rsid w:val="007C7787"/>
    <w:rsid w:val="007D1DE5"/>
    <w:rsid w:val="007D2F4D"/>
    <w:rsid w:val="007D4324"/>
    <w:rsid w:val="007D583D"/>
    <w:rsid w:val="007E496D"/>
    <w:rsid w:val="007E699B"/>
    <w:rsid w:val="007E787D"/>
    <w:rsid w:val="007F5190"/>
    <w:rsid w:val="007F65AC"/>
    <w:rsid w:val="007F7446"/>
    <w:rsid w:val="00801DAF"/>
    <w:rsid w:val="00802B1D"/>
    <w:rsid w:val="008042FC"/>
    <w:rsid w:val="00810A13"/>
    <w:rsid w:val="00825F1B"/>
    <w:rsid w:val="00830F2F"/>
    <w:rsid w:val="0083120A"/>
    <w:rsid w:val="00831CD3"/>
    <w:rsid w:val="008370C4"/>
    <w:rsid w:val="00840CE2"/>
    <w:rsid w:val="008445A3"/>
    <w:rsid w:val="00846964"/>
    <w:rsid w:val="00850EFE"/>
    <w:rsid w:val="00860D8B"/>
    <w:rsid w:val="008652BD"/>
    <w:rsid w:val="008700AD"/>
    <w:rsid w:val="00870796"/>
    <w:rsid w:val="008764E4"/>
    <w:rsid w:val="00876CC7"/>
    <w:rsid w:val="00880D9B"/>
    <w:rsid w:val="00885298"/>
    <w:rsid w:val="008864C5"/>
    <w:rsid w:val="0088699D"/>
    <w:rsid w:val="00896917"/>
    <w:rsid w:val="00897314"/>
    <w:rsid w:val="008A0A15"/>
    <w:rsid w:val="008A156D"/>
    <w:rsid w:val="008A226A"/>
    <w:rsid w:val="008A4B58"/>
    <w:rsid w:val="008A5368"/>
    <w:rsid w:val="008A5C90"/>
    <w:rsid w:val="008A60FC"/>
    <w:rsid w:val="008A7007"/>
    <w:rsid w:val="008B2870"/>
    <w:rsid w:val="008B421B"/>
    <w:rsid w:val="008B7F76"/>
    <w:rsid w:val="008C0CA6"/>
    <w:rsid w:val="008D21EB"/>
    <w:rsid w:val="008D5764"/>
    <w:rsid w:val="008D592A"/>
    <w:rsid w:val="008E2975"/>
    <w:rsid w:val="008E6A51"/>
    <w:rsid w:val="008E6AEA"/>
    <w:rsid w:val="008F17DA"/>
    <w:rsid w:val="008F272F"/>
    <w:rsid w:val="008F5C41"/>
    <w:rsid w:val="00901106"/>
    <w:rsid w:val="009074A5"/>
    <w:rsid w:val="00912368"/>
    <w:rsid w:val="009137CA"/>
    <w:rsid w:val="0092134B"/>
    <w:rsid w:val="00926131"/>
    <w:rsid w:val="00927804"/>
    <w:rsid w:val="0093070B"/>
    <w:rsid w:val="009341CB"/>
    <w:rsid w:val="00934596"/>
    <w:rsid w:val="0093617E"/>
    <w:rsid w:val="0093758D"/>
    <w:rsid w:val="00941BB6"/>
    <w:rsid w:val="00944A1B"/>
    <w:rsid w:val="0094799E"/>
    <w:rsid w:val="009508D9"/>
    <w:rsid w:val="009576FC"/>
    <w:rsid w:val="009608DC"/>
    <w:rsid w:val="00960CF5"/>
    <w:rsid w:val="00961933"/>
    <w:rsid w:val="0096429D"/>
    <w:rsid w:val="009643D0"/>
    <w:rsid w:val="0096699D"/>
    <w:rsid w:val="0097323D"/>
    <w:rsid w:val="009756EF"/>
    <w:rsid w:val="009867D0"/>
    <w:rsid w:val="0099244D"/>
    <w:rsid w:val="00994335"/>
    <w:rsid w:val="0099527B"/>
    <w:rsid w:val="00997C0E"/>
    <w:rsid w:val="009A05E6"/>
    <w:rsid w:val="009A12EE"/>
    <w:rsid w:val="009A1FE6"/>
    <w:rsid w:val="009A3A54"/>
    <w:rsid w:val="009A6F87"/>
    <w:rsid w:val="009B0883"/>
    <w:rsid w:val="009B1F1F"/>
    <w:rsid w:val="009B4A40"/>
    <w:rsid w:val="009B7F09"/>
    <w:rsid w:val="009C586D"/>
    <w:rsid w:val="009D44EA"/>
    <w:rsid w:val="009D542E"/>
    <w:rsid w:val="009D5C42"/>
    <w:rsid w:val="009E028B"/>
    <w:rsid w:val="009E0305"/>
    <w:rsid w:val="009E5D48"/>
    <w:rsid w:val="009F118B"/>
    <w:rsid w:val="009F60A8"/>
    <w:rsid w:val="00A04C33"/>
    <w:rsid w:val="00A10630"/>
    <w:rsid w:val="00A134AD"/>
    <w:rsid w:val="00A13D6A"/>
    <w:rsid w:val="00A151F7"/>
    <w:rsid w:val="00A158FC"/>
    <w:rsid w:val="00A17398"/>
    <w:rsid w:val="00A26CE9"/>
    <w:rsid w:val="00A30ED1"/>
    <w:rsid w:val="00A316AB"/>
    <w:rsid w:val="00A329B6"/>
    <w:rsid w:val="00A3677B"/>
    <w:rsid w:val="00A42256"/>
    <w:rsid w:val="00A44A5B"/>
    <w:rsid w:val="00A46DAF"/>
    <w:rsid w:val="00A470C0"/>
    <w:rsid w:val="00A477AA"/>
    <w:rsid w:val="00A47E80"/>
    <w:rsid w:val="00A52404"/>
    <w:rsid w:val="00A53887"/>
    <w:rsid w:val="00A57AFA"/>
    <w:rsid w:val="00A6478D"/>
    <w:rsid w:val="00A678C4"/>
    <w:rsid w:val="00A7017D"/>
    <w:rsid w:val="00A7191E"/>
    <w:rsid w:val="00A739C6"/>
    <w:rsid w:val="00A77695"/>
    <w:rsid w:val="00A776C7"/>
    <w:rsid w:val="00A808E2"/>
    <w:rsid w:val="00A811A4"/>
    <w:rsid w:val="00A90741"/>
    <w:rsid w:val="00A94C17"/>
    <w:rsid w:val="00AA271F"/>
    <w:rsid w:val="00AB0558"/>
    <w:rsid w:val="00AB207A"/>
    <w:rsid w:val="00AB32B5"/>
    <w:rsid w:val="00AB3D7F"/>
    <w:rsid w:val="00AB5BE2"/>
    <w:rsid w:val="00AB62B4"/>
    <w:rsid w:val="00AD7495"/>
    <w:rsid w:val="00AE0531"/>
    <w:rsid w:val="00AE2897"/>
    <w:rsid w:val="00AE2D10"/>
    <w:rsid w:val="00AE418E"/>
    <w:rsid w:val="00AE495C"/>
    <w:rsid w:val="00AE653E"/>
    <w:rsid w:val="00AE6ED2"/>
    <w:rsid w:val="00AE72D7"/>
    <w:rsid w:val="00AE77A6"/>
    <w:rsid w:val="00AF40B0"/>
    <w:rsid w:val="00AF79CA"/>
    <w:rsid w:val="00B000FF"/>
    <w:rsid w:val="00B04B0B"/>
    <w:rsid w:val="00B06340"/>
    <w:rsid w:val="00B06FD2"/>
    <w:rsid w:val="00B0785D"/>
    <w:rsid w:val="00B147AA"/>
    <w:rsid w:val="00B234EC"/>
    <w:rsid w:val="00B2582E"/>
    <w:rsid w:val="00B278BE"/>
    <w:rsid w:val="00B3336A"/>
    <w:rsid w:val="00B33BE6"/>
    <w:rsid w:val="00B36B3E"/>
    <w:rsid w:val="00B37F4E"/>
    <w:rsid w:val="00B402F0"/>
    <w:rsid w:val="00B415FF"/>
    <w:rsid w:val="00B5114B"/>
    <w:rsid w:val="00B5369F"/>
    <w:rsid w:val="00B61937"/>
    <w:rsid w:val="00B61BC1"/>
    <w:rsid w:val="00B6273E"/>
    <w:rsid w:val="00B63BDF"/>
    <w:rsid w:val="00B6439B"/>
    <w:rsid w:val="00B646A5"/>
    <w:rsid w:val="00B64CAC"/>
    <w:rsid w:val="00B65113"/>
    <w:rsid w:val="00B65A95"/>
    <w:rsid w:val="00B719A9"/>
    <w:rsid w:val="00B72215"/>
    <w:rsid w:val="00B72F28"/>
    <w:rsid w:val="00B74A2B"/>
    <w:rsid w:val="00B77F5A"/>
    <w:rsid w:val="00B814AC"/>
    <w:rsid w:val="00B865B3"/>
    <w:rsid w:val="00B87680"/>
    <w:rsid w:val="00B91020"/>
    <w:rsid w:val="00B9450E"/>
    <w:rsid w:val="00B957D9"/>
    <w:rsid w:val="00B95CBD"/>
    <w:rsid w:val="00B976FF"/>
    <w:rsid w:val="00BA1C7E"/>
    <w:rsid w:val="00BA27CC"/>
    <w:rsid w:val="00BA6B41"/>
    <w:rsid w:val="00BB0BDF"/>
    <w:rsid w:val="00BB291B"/>
    <w:rsid w:val="00BB3D44"/>
    <w:rsid w:val="00BB5541"/>
    <w:rsid w:val="00BB6C08"/>
    <w:rsid w:val="00BC1889"/>
    <w:rsid w:val="00BC3F70"/>
    <w:rsid w:val="00BC6D34"/>
    <w:rsid w:val="00BD2BB7"/>
    <w:rsid w:val="00BD2E75"/>
    <w:rsid w:val="00BD48A7"/>
    <w:rsid w:val="00BE2C41"/>
    <w:rsid w:val="00BE3A18"/>
    <w:rsid w:val="00BE5296"/>
    <w:rsid w:val="00BE750B"/>
    <w:rsid w:val="00BF41F8"/>
    <w:rsid w:val="00BF4EA0"/>
    <w:rsid w:val="00BF5E16"/>
    <w:rsid w:val="00C0217A"/>
    <w:rsid w:val="00C073BE"/>
    <w:rsid w:val="00C1209A"/>
    <w:rsid w:val="00C12198"/>
    <w:rsid w:val="00C15DCB"/>
    <w:rsid w:val="00C16511"/>
    <w:rsid w:val="00C1660A"/>
    <w:rsid w:val="00C172CE"/>
    <w:rsid w:val="00C20C3E"/>
    <w:rsid w:val="00C20F2F"/>
    <w:rsid w:val="00C24B8A"/>
    <w:rsid w:val="00C378E0"/>
    <w:rsid w:val="00C40A0F"/>
    <w:rsid w:val="00C439CD"/>
    <w:rsid w:val="00C454CA"/>
    <w:rsid w:val="00C47438"/>
    <w:rsid w:val="00C50AB6"/>
    <w:rsid w:val="00C517C1"/>
    <w:rsid w:val="00C551E2"/>
    <w:rsid w:val="00C61B5E"/>
    <w:rsid w:val="00C61CE9"/>
    <w:rsid w:val="00C65126"/>
    <w:rsid w:val="00C674A0"/>
    <w:rsid w:val="00C70474"/>
    <w:rsid w:val="00C70F1F"/>
    <w:rsid w:val="00C720AC"/>
    <w:rsid w:val="00C86308"/>
    <w:rsid w:val="00C87C4D"/>
    <w:rsid w:val="00C91649"/>
    <w:rsid w:val="00C95239"/>
    <w:rsid w:val="00C95CF3"/>
    <w:rsid w:val="00CA24DF"/>
    <w:rsid w:val="00CA2F51"/>
    <w:rsid w:val="00CA3F94"/>
    <w:rsid w:val="00CA57E3"/>
    <w:rsid w:val="00CA587F"/>
    <w:rsid w:val="00CB1550"/>
    <w:rsid w:val="00CB1A49"/>
    <w:rsid w:val="00CB32DC"/>
    <w:rsid w:val="00CB4585"/>
    <w:rsid w:val="00CC29BE"/>
    <w:rsid w:val="00CC4586"/>
    <w:rsid w:val="00CC5E75"/>
    <w:rsid w:val="00CD247E"/>
    <w:rsid w:val="00CD4974"/>
    <w:rsid w:val="00CD54C2"/>
    <w:rsid w:val="00CD6633"/>
    <w:rsid w:val="00CE121F"/>
    <w:rsid w:val="00CE2C47"/>
    <w:rsid w:val="00CE42E2"/>
    <w:rsid w:val="00CE473D"/>
    <w:rsid w:val="00CE4BCE"/>
    <w:rsid w:val="00CF02EB"/>
    <w:rsid w:val="00D010FB"/>
    <w:rsid w:val="00D02571"/>
    <w:rsid w:val="00D03905"/>
    <w:rsid w:val="00D16612"/>
    <w:rsid w:val="00D27C01"/>
    <w:rsid w:val="00D319A2"/>
    <w:rsid w:val="00D32A3A"/>
    <w:rsid w:val="00D34679"/>
    <w:rsid w:val="00D353D7"/>
    <w:rsid w:val="00D3611B"/>
    <w:rsid w:val="00D36AAA"/>
    <w:rsid w:val="00D40752"/>
    <w:rsid w:val="00D407D2"/>
    <w:rsid w:val="00D40C5A"/>
    <w:rsid w:val="00D41DEC"/>
    <w:rsid w:val="00D42607"/>
    <w:rsid w:val="00D45A3F"/>
    <w:rsid w:val="00D45ACC"/>
    <w:rsid w:val="00D4668C"/>
    <w:rsid w:val="00D46B51"/>
    <w:rsid w:val="00D51297"/>
    <w:rsid w:val="00D52B18"/>
    <w:rsid w:val="00D53A8D"/>
    <w:rsid w:val="00D62B21"/>
    <w:rsid w:val="00D65364"/>
    <w:rsid w:val="00D658ED"/>
    <w:rsid w:val="00D67271"/>
    <w:rsid w:val="00D7059A"/>
    <w:rsid w:val="00D760DE"/>
    <w:rsid w:val="00D772AB"/>
    <w:rsid w:val="00D829C7"/>
    <w:rsid w:val="00D8449C"/>
    <w:rsid w:val="00D90EC3"/>
    <w:rsid w:val="00D9759F"/>
    <w:rsid w:val="00DA17C1"/>
    <w:rsid w:val="00DB054C"/>
    <w:rsid w:val="00DB47DD"/>
    <w:rsid w:val="00DC4042"/>
    <w:rsid w:val="00DC7412"/>
    <w:rsid w:val="00DD6EA8"/>
    <w:rsid w:val="00DD762C"/>
    <w:rsid w:val="00DE10A2"/>
    <w:rsid w:val="00DE2F78"/>
    <w:rsid w:val="00DE5466"/>
    <w:rsid w:val="00DE6139"/>
    <w:rsid w:val="00DF2980"/>
    <w:rsid w:val="00DF5093"/>
    <w:rsid w:val="00E0653C"/>
    <w:rsid w:val="00E065A0"/>
    <w:rsid w:val="00E06F56"/>
    <w:rsid w:val="00E07664"/>
    <w:rsid w:val="00E13414"/>
    <w:rsid w:val="00E141BC"/>
    <w:rsid w:val="00E1677E"/>
    <w:rsid w:val="00E231DE"/>
    <w:rsid w:val="00E26A6B"/>
    <w:rsid w:val="00E30A78"/>
    <w:rsid w:val="00E311EA"/>
    <w:rsid w:val="00E358E3"/>
    <w:rsid w:val="00E35E59"/>
    <w:rsid w:val="00E36FF5"/>
    <w:rsid w:val="00E43C40"/>
    <w:rsid w:val="00E51D3D"/>
    <w:rsid w:val="00E52F09"/>
    <w:rsid w:val="00E548A0"/>
    <w:rsid w:val="00E6208F"/>
    <w:rsid w:val="00E702B6"/>
    <w:rsid w:val="00E7530C"/>
    <w:rsid w:val="00E75436"/>
    <w:rsid w:val="00E804B2"/>
    <w:rsid w:val="00E81B03"/>
    <w:rsid w:val="00E9066B"/>
    <w:rsid w:val="00E9209F"/>
    <w:rsid w:val="00E96E96"/>
    <w:rsid w:val="00E972CF"/>
    <w:rsid w:val="00EA1911"/>
    <w:rsid w:val="00EA22B2"/>
    <w:rsid w:val="00EA7094"/>
    <w:rsid w:val="00EA7F87"/>
    <w:rsid w:val="00EB0B5F"/>
    <w:rsid w:val="00EB4E24"/>
    <w:rsid w:val="00EC2BA2"/>
    <w:rsid w:val="00EC3CC8"/>
    <w:rsid w:val="00ED0B61"/>
    <w:rsid w:val="00ED4175"/>
    <w:rsid w:val="00ED5605"/>
    <w:rsid w:val="00EE1143"/>
    <w:rsid w:val="00EE1796"/>
    <w:rsid w:val="00EE2E93"/>
    <w:rsid w:val="00EE309B"/>
    <w:rsid w:val="00EE66A4"/>
    <w:rsid w:val="00EF0B2B"/>
    <w:rsid w:val="00EF1816"/>
    <w:rsid w:val="00EF60FD"/>
    <w:rsid w:val="00EF61A6"/>
    <w:rsid w:val="00EF6522"/>
    <w:rsid w:val="00F0350D"/>
    <w:rsid w:val="00F0415D"/>
    <w:rsid w:val="00F124B7"/>
    <w:rsid w:val="00F204FF"/>
    <w:rsid w:val="00F20918"/>
    <w:rsid w:val="00F24039"/>
    <w:rsid w:val="00F25601"/>
    <w:rsid w:val="00F26240"/>
    <w:rsid w:val="00F31B59"/>
    <w:rsid w:val="00F342B6"/>
    <w:rsid w:val="00F435FB"/>
    <w:rsid w:val="00F474BE"/>
    <w:rsid w:val="00F5068C"/>
    <w:rsid w:val="00F511A9"/>
    <w:rsid w:val="00F6233D"/>
    <w:rsid w:val="00F6545B"/>
    <w:rsid w:val="00F66251"/>
    <w:rsid w:val="00F6746D"/>
    <w:rsid w:val="00F7130E"/>
    <w:rsid w:val="00F72DFB"/>
    <w:rsid w:val="00F765EF"/>
    <w:rsid w:val="00F80A16"/>
    <w:rsid w:val="00F816F0"/>
    <w:rsid w:val="00F90441"/>
    <w:rsid w:val="00F93B24"/>
    <w:rsid w:val="00F943FF"/>
    <w:rsid w:val="00FA19E1"/>
    <w:rsid w:val="00FA2F51"/>
    <w:rsid w:val="00FA5302"/>
    <w:rsid w:val="00FB1513"/>
    <w:rsid w:val="00FB3C7E"/>
    <w:rsid w:val="00FC0419"/>
    <w:rsid w:val="00FC0F02"/>
    <w:rsid w:val="00FC5161"/>
    <w:rsid w:val="00FC58BD"/>
    <w:rsid w:val="00FD0CC0"/>
    <w:rsid w:val="00FD3AEA"/>
    <w:rsid w:val="00FD6824"/>
    <w:rsid w:val="00FF161A"/>
    <w:rsid w:val="00FF20CA"/>
    <w:rsid w:val="00FF402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16C8C"/>
  <w15:chartTrackingRefBased/>
  <w15:docId w15:val="{896396E8-51C0-4CCC-8712-876ADCF8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4E4"/>
    <w:pPr>
      <w:spacing w:line="276" w:lineRule="auto"/>
    </w:pPr>
    <w:rPr>
      <w:rFonts w:ascii="Aino" w:hAnsi="Aino"/>
      <w:sz w:val="24"/>
    </w:rPr>
  </w:style>
  <w:style w:type="paragraph" w:styleId="Heading1">
    <w:name w:val="heading 1"/>
    <w:basedOn w:val="Normal"/>
    <w:next w:val="Normal"/>
    <w:link w:val="Heading1Char"/>
    <w:uiPriority w:val="9"/>
    <w:qFormat/>
    <w:rsid w:val="008764E4"/>
    <w:pPr>
      <w:keepNext/>
      <w:keepLines/>
      <w:spacing w:before="480" w:after="48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530C"/>
    <w:pPr>
      <w:keepNext/>
      <w:keepLines/>
      <w:spacing w:before="480" w:after="480"/>
      <w:outlineLvl w:val="1"/>
    </w:pPr>
    <w:rPr>
      <w:rFonts w:eastAsiaTheme="majorEastAsia" w:cstheme="majorBidi"/>
      <w:color w:val="2E74B5" w:themeColor="accent1" w:themeShade="BF"/>
      <w:sz w:val="28"/>
      <w:szCs w:val="26"/>
    </w:rPr>
  </w:style>
  <w:style w:type="paragraph" w:styleId="Heading3">
    <w:name w:val="heading 3"/>
    <w:basedOn w:val="Normal"/>
    <w:next w:val="Normal"/>
    <w:link w:val="Heading3Char"/>
    <w:uiPriority w:val="9"/>
    <w:semiHidden/>
    <w:unhideWhenUsed/>
    <w:qFormat/>
    <w:rsid w:val="00EE66A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A001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1C9"/>
    <w:pPr>
      <w:ind w:left="720"/>
      <w:contextualSpacing/>
    </w:pPr>
  </w:style>
  <w:style w:type="character" w:styleId="Hyperlink">
    <w:name w:val="Hyperlink"/>
    <w:basedOn w:val="DefaultParagraphFont"/>
    <w:uiPriority w:val="99"/>
    <w:unhideWhenUsed/>
    <w:rsid w:val="00290139"/>
    <w:rPr>
      <w:color w:val="0563C1" w:themeColor="hyperlink"/>
      <w:u w:val="single"/>
    </w:rPr>
  </w:style>
  <w:style w:type="paragraph" w:styleId="Caption">
    <w:name w:val="caption"/>
    <w:basedOn w:val="Normal"/>
    <w:next w:val="Normal"/>
    <w:uiPriority w:val="35"/>
    <w:unhideWhenUsed/>
    <w:qFormat/>
    <w:rsid w:val="007075B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075B3"/>
    <w:rPr>
      <w:sz w:val="16"/>
      <w:szCs w:val="16"/>
    </w:rPr>
  </w:style>
  <w:style w:type="paragraph" w:styleId="CommentText">
    <w:name w:val="annotation text"/>
    <w:basedOn w:val="Normal"/>
    <w:link w:val="CommentTextChar"/>
    <w:uiPriority w:val="99"/>
    <w:semiHidden/>
    <w:unhideWhenUsed/>
    <w:rsid w:val="007075B3"/>
    <w:pPr>
      <w:spacing w:line="240" w:lineRule="auto"/>
    </w:pPr>
    <w:rPr>
      <w:sz w:val="20"/>
      <w:szCs w:val="20"/>
    </w:rPr>
  </w:style>
  <w:style w:type="character" w:customStyle="1" w:styleId="CommentTextChar">
    <w:name w:val="Comment Text Char"/>
    <w:basedOn w:val="DefaultParagraphFont"/>
    <w:link w:val="CommentText"/>
    <w:uiPriority w:val="99"/>
    <w:semiHidden/>
    <w:rsid w:val="007075B3"/>
    <w:rPr>
      <w:sz w:val="20"/>
      <w:szCs w:val="20"/>
    </w:rPr>
  </w:style>
  <w:style w:type="paragraph" w:styleId="CommentSubject">
    <w:name w:val="annotation subject"/>
    <w:basedOn w:val="CommentText"/>
    <w:next w:val="CommentText"/>
    <w:link w:val="CommentSubjectChar"/>
    <w:uiPriority w:val="99"/>
    <w:semiHidden/>
    <w:unhideWhenUsed/>
    <w:rsid w:val="007075B3"/>
    <w:rPr>
      <w:b/>
      <w:bCs/>
    </w:rPr>
  </w:style>
  <w:style w:type="character" w:customStyle="1" w:styleId="CommentSubjectChar">
    <w:name w:val="Comment Subject Char"/>
    <w:basedOn w:val="CommentTextChar"/>
    <w:link w:val="CommentSubject"/>
    <w:uiPriority w:val="99"/>
    <w:semiHidden/>
    <w:rsid w:val="007075B3"/>
    <w:rPr>
      <w:b/>
      <w:bCs/>
      <w:sz w:val="20"/>
      <w:szCs w:val="20"/>
    </w:rPr>
  </w:style>
  <w:style w:type="paragraph" w:styleId="BalloonText">
    <w:name w:val="Balloon Text"/>
    <w:basedOn w:val="Normal"/>
    <w:link w:val="BalloonTextChar"/>
    <w:uiPriority w:val="99"/>
    <w:semiHidden/>
    <w:unhideWhenUsed/>
    <w:rsid w:val="007075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5B3"/>
    <w:rPr>
      <w:rFonts w:ascii="Segoe UI" w:hAnsi="Segoe UI" w:cs="Segoe UI"/>
      <w:sz w:val="18"/>
      <w:szCs w:val="18"/>
    </w:rPr>
  </w:style>
  <w:style w:type="character" w:customStyle="1" w:styleId="Heading1Char">
    <w:name w:val="Heading 1 Char"/>
    <w:basedOn w:val="DefaultParagraphFont"/>
    <w:link w:val="Heading1"/>
    <w:uiPriority w:val="9"/>
    <w:rsid w:val="008764E4"/>
    <w:rPr>
      <w:rFonts w:ascii="Aino" w:eastAsiaTheme="majorEastAsia" w:hAnsi="Aino" w:cstheme="majorBidi"/>
      <w:color w:val="2E74B5" w:themeColor="accent1" w:themeShade="BF"/>
      <w:sz w:val="32"/>
      <w:szCs w:val="32"/>
    </w:rPr>
  </w:style>
  <w:style w:type="character" w:customStyle="1" w:styleId="Heading2Char">
    <w:name w:val="Heading 2 Char"/>
    <w:basedOn w:val="DefaultParagraphFont"/>
    <w:link w:val="Heading2"/>
    <w:uiPriority w:val="9"/>
    <w:rsid w:val="00E7530C"/>
    <w:rPr>
      <w:rFonts w:ascii="Aino" w:eastAsiaTheme="majorEastAsia" w:hAnsi="Aino" w:cstheme="majorBidi"/>
      <w:color w:val="2E74B5" w:themeColor="accent1" w:themeShade="BF"/>
      <w:sz w:val="28"/>
      <w:szCs w:val="26"/>
    </w:rPr>
  </w:style>
  <w:style w:type="paragraph" w:styleId="TOCHeading">
    <w:name w:val="TOC Heading"/>
    <w:basedOn w:val="Heading1"/>
    <w:next w:val="Normal"/>
    <w:uiPriority w:val="39"/>
    <w:unhideWhenUsed/>
    <w:qFormat/>
    <w:rsid w:val="00670B68"/>
    <w:pPr>
      <w:outlineLvl w:val="9"/>
    </w:pPr>
    <w:rPr>
      <w:lang w:val="en-US"/>
    </w:rPr>
  </w:style>
  <w:style w:type="paragraph" w:styleId="TOC1">
    <w:name w:val="toc 1"/>
    <w:basedOn w:val="Normal"/>
    <w:next w:val="Normal"/>
    <w:autoRedefine/>
    <w:uiPriority w:val="39"/>
    <w:unhideWhenUsed/>
    <w:rsid w:val="00670B68"/>
    <w:pPr>
      <w:spacing w:after="100"/>
    </w:pPr>
  </w:style>
  <w:style w:type="paragraph" w:styleId="TOC2">
    <w:name w:val="toc 2"/>
    <w:basedOn w:val="Normal"/>
    <w:next w:val="Normal"/>
    <w:autoRedefine/>
    <w:uiPriority w:val="39"/>
    <w:unhideWhenUsed/>
    <w:rsid w:val="00670B68"/>
    <w:pPr>
      <w:spacing w:after="100"/>
      <w:ind w:left="220"/>
    </w:pPr>
  </w:style>
  <w:style w:type="paragraph" w:styleId="Header">
    <w:name w:val="header"/>
    <w:basedOn w:val="Normal"/>
    <w:link w:val="HeaderChar"/>
    <w:uiPriority w:val="99"/>
    <w:unhideWhenUsed/>
    <w:rsid w:val="00934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1CB"/>
  </w:style>
  <w:style w:type="paragraph" w:styleId="Footer">
    <w:name w:val="footer"/>
    <w:basedOn w:val="Normal"/>
    <w:link w:val="FooterChar"/>
    <w:uiPriority w:val="99"/>
    <w:unhideWhenUsed/>
    <w:rsid w:val="00934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1CB"/>
  </w:style>
  <w:style w:type="character" w:styleId="FollowedHyperlink">
    <w:name w:val="FollowedHyperlink"/>
    <w:basedOn w:val="DefaultParagraphFont"/>
    <w:uiPriority w:val="99"/>
    <w:semiHidden/>
    <w:unhideWhenUsed/>
    <w:rsid w:val="00B61BC1"/>
    <w:rPr>
      <w:color w:val="954F72" w:themeColor="followedHyperlink"/>
      <w:u w:val="single"/>
    </w:rPr>
  </w:style>
  <w:style w:type="character" w:customStyle="1" w:styleId="Heading3Char">
    <w:name w:val="Heading 3 Char"/>
    <w:basedOn w:val="DefaultParagraphFont"/>
    <w:link w:val="Heading3"/>
    <w:uiPriority w:val="9"/>
    <w:semiHidden/>
    <w:rsid w:val="00EE66A4"/>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8764E4"/>
    <w:rPr>
      <w:color w:val="605E5C"/>
      <w:shd w:val="clear" w:color="auto" w:fill="E1DFDD"/>
    </w:rPr>
  </w:style>
  <w:style w:type="paragraph" w:styleId="NoSpacing">
    <w:name w:val="No Spacing"/>
    <w:uiPriority w:val="1"/>
    <w:qFormat/>
    <w:rsid w:val="000811D4"/>
    <w:pPr>
      <w:spacing w:after="0" w:line="240" w:lineRule="auto"/>
    </w:pPr>
    <w:rPr>
      <w:rFonts w:ascii="Aino" w:hAnsi="Aino"/>
      <w:sz w:val="24"/>
    </w:rPr>
  </w:style>
  <w:style w:type="character" w:customStyle="1" w:styleId="Heading4Char">
    <w:name w:val="Heading 4 Char"/>
    <w:basedOn w:val="DefaultParagraphFont"/>
    <w:link w:val="Heading4"/>
    <w:uiPriority w:val="9"/>
    <w:semiHidden/>
    <w:rsid w:val="002A0015"/>
    <w:rPr>
      <w:rFonts w:asciiTheme="majorHAnsi" w:eastAsiaTheme="majorEastAsia" w:hAnsiTheme="majorHAnsi" w:cstheme="majorBidi"/>
      <w:i/>
      <w:iCs/>
      <w:color w:val="2E74B5" w:themeColor="accent1" w:themeShade="BF"/>
      <w:sz w:val="24"/>
    </w:rPr>
  </w:style>
  <w:style w:type="paragraph" w:styleId="NormalWeb">
    <w:name w:val="Normal (Web)"/>
    <w:basedOn w:val="Normal"/>
    <w:uiPriority w:val="99"/>
    <w:semiHidden/>
    <w:unhideWhenUsed/>
    <w:rsid w:val="00A17398"/>
    <w:pPr>
      <w:spacing w:before="100" w:beforeAutospacing="1" w:after="100" w:afterAutospacing="1" w:line="240" w:lineRule="auto"/>
    </w:pPr>
    <w:rPr>
      <w:rFonts w:ascii="Times New Roman" w:eastAsia="Times New Roman" w:hAnsi="Times New Roman" w:cs="Times New Roman"/>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305693">
      <w:bodyDiv w:val="1"/>
      <w:marLeft w:val="0"/>
      <w:marRight w:val="0"/>
      <w:marTop w:val="0"/>
      <w:marBottom w:val="0"/>
      <w:divBdr>
        <w:top w:val="none" w:sz="0" w:space="0" w:color="auto"/>
        <w:left w:val="none" w:sz="0" w:space="0" w:color="auto"/>
        <w:bottom w:val="none" w:sz="0" w:space="0" w:color="auto"/>
        <w:right w:val="none" w:sz="0" w:space="0" w:color="auto"/>
      </w:divBdr>
    </w:div>
    <w:div w:id="407848868">
      <w:bodyDiv w:val="1"/>
      <w:marLeft w:val="0"/>
      <w:marRight w:val="0"/>
      <w:marTop w:val="0"/>
      <w:marBottom w:val="0"/>
      <w:divBdr>
        <w:top w:val="none" w:sz="0" w:space="0" w:color="auto"/>
        <w:left w:val="none" w:sz="0" w:space="0" w:color="auto"/>
        <w:bottom w:val="none" w:sz="0" w:space="0" w:color="auto"/>
        <w:right w:val="none" w:sz="0" w:space="0" w:color="auto"/>
      </w:divBdr>
    </w:div>
    <w:div w:id="1037698626">
      <w:bodyDiv w:val="1"/>
      <w:marLeft w:val="0"/>
      <w:marRight w:val="0"/>
      <w:marTop w:val="0"/>
      <w:marBottom w:val="0"/>
      <w:divBdr>
        <w:top w:val="none" w:sz="0" w:space="0" w:color="auto"/>
        <w:left w:val="none" w:sz="0" w:space="0" w:color="auto"/>
        <w:bottom w:val="none" w:sz="0" w:space="0" w:color="auto"/>
        <w:right w:val="none" w:sz="0" w:space="0" w:color="auto"/>
      </w:divBdr>
    </w:div>
    <w:div w:id="1194342843">
      <w:bodyDiv w:val="1"/>
      <w:marLeft w:val="0"/>
      <w:marRight w:val="0"/>
      <w:marTop w:val="0"/>
      <w:marBottom w:val="0"/>
      <w:divBdr>
        <w:top w:val="none" w:sz="0" w:space="0" w:color="auto"/>
        <w:left w:val="none" w:sz="0" w:space="0" w:color="auto"/>
        <w:bottom w:val="none" w:sz="0" w:space="0" w:color="auto"/>
        <w:right w:val="none" w:sz="0" w:space="0" w:color="auto"/>
      </w:divBdr>
    </w:div>
    <w:div w:id="1625623270">
      <w:bodyDiv w:val="1"/>
      <w:marLeft w:val="0"/>
      <w:marRight w:val="0"/>
      <w:marTop w:val="0"/>
      <w:marBottom w:val="0"/>
      <w:divBdr>
        <w:top w:val="none" w:sz="0" w:space="0" w:color="auto"/>
        <w:left w:val="none" w:sz="0" w:space="0" w:color="auto"/>
        <w:bottom w:val="none" w:sz="0" w:space="0" w:color="auto"/>
        <w:right w:val="none" w:sz="0" w:space="0" w:color="auto"/>
      </w:divBdr>
      <w:divsChild>
        <w:div w:id="52048091">
          <w:marLeft w:val="0"/>
          <w:marRight w:val="0"/>
          <w:marTop w:val="0"/>
          <w:marBottom w:val="0"/>
          <w:divBdr>
            <w:top w:val="none" w:sz="0" w:space="0" w:color="auto"/>
            <w:left w:val="none" w:sz="0" w:space="0" w:color="auto"/>
            <w:bottom w:val="none" w:sz="0" w:space="0" w:color="auto"/>
            <w:right w:val="none" w:sz="0" w:space="0" w:color="auto"/>
          </w:divBdr>
          <w:divsChild>
            <w:div w:id="64575981">
              <w:marLeft w:val="0"/>
              <w:marRight w:val="0"/>
              <w:marTop w:val="0"/>
              <w:marBottom w:val="0"/>
              <w:divBdr>
                <w:top w:val="none" w:sz="0" w:space="0" w:color="auto"/>
                <w:left w:val="none" w:sz="0" w:space="0" w:color="auto"/>
                <w:bottom w:val="none" w:sz="0" w:space="0" w:color="auto"/>
                <w:right w:val="none" w:sz="0" w:space="0" w:color="auto"/>
              </w:divBdr>
              <w:divsChild>
                <w:div w:id="1801993954">
                  <w:marLeft w:val="0"/>
                  <w:marRight w:val="0"/>
                  <w:marTop w:val="0"/>
                  <w:marBottom w:val="0"/>
                  <w:divBdr>
                    <w:top w:val="none" w:sz="0" w:space="0" w:color="auto"/>
                    <w:left w:val="none" w:sz="0" w:space="0" w:color="auto"/>
                    <w:bottom w:val="none" w:sz="0" w:space="0" w:color="auto"/>
                    <w:right w:val="none" w:sz="0" w:space="0" w:color="auto"/>
                  </w:divBdr>
                  <w:divsChild>
                    <w:div w:id="21331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a.e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pria.e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info@pria.e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9DEE1-0367-42AA-8533-E7AD2E27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17</Pages>
  <Words>1807</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Ülle Kello</cp:lastModifiedBy>
  <cp:revision>32</cp:revision>
  <dcterms:created xsi:type="dcterms:W3CDTF">2024-10-11T13:11:00Z</dcterms:created>
  <dcterms:modified xsi:type="dcterms:W3CDTF">2026-03-11T14:06:00Z</dcterms:modified>
</cp:coreProperties>
</file>