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7476" w14:textId="77777777" w:rsidR="00D942BF" w:rsidRDefault="00D942BF">
      <w:pPr>
        <w:pStyle w:val="Heading1"/>
        <w:jc w:val="center"/>
        <w:rPr>
          <w:sz w:val="28"/>
          <w:lang w:val="et-EE"/>
        </w:rPr>
      </w:pPr>
    </w:p>
    <w:p w14:paraId="02FF7477" w14:textId="77777777" w:rsidR="00A7775A" w:rsidRPr="00825634" w:rsidRDefault="00A7775A">
      <w:pPr>
        <w:pStyle w:val="Heading1"/>
        <w:jc w:val="center"/>
        <w:rPr>
          <w:sz w:val="28"/>
          <w:lang w:val="et-EE"/>
        </w:rPr>
      </w:pPr>
      <w:r w:rsidRPr="00825634">
        <w:rPr>
          <w:sz w:val="28"/>
          <w:lang w:val="et-EE"/>
        </w:rPr>
        <w:t>Põllumajanduse Registrite ja Informatsiooni Amet</w:t>
      </w:r>
    </w:p>
    <w:p w14:paraId="02FF7478" w14:textId="77777777" w:rsidR="00A7775A" w:rsidRPr="00825634" w:rsidRDefault="00A7775A">
      <w:pPr>
        <w:pStyle w:val="Heading1"/>
        <w:jc w:val="center"/>
        <w:rPr>
          <w:sz w:val="32"/>
          <w:lang w:val="et-EE"/>
        </w:rPr>
      </w:pPr>
      <w:r w:rsidRPr="00825634">
        <w:rPr>
          <w:sz w:val="32"/>
          <w:lang w:val="et-EE"/>
        </w:rPr>
        <w:t>AMETIJUHEND</w:t>
      </w:r>
    </w:p>
    <w:p w14:paraId="02FF7479" w14:textId="77777777" w:rsidR="00A7775A" w:rsidRDefault="00A7775A"/>
    <w:p w14:paraId="02FF747A" w14:textId="77777777" w:rsidR="00D942BF" w:rsidRPr="00825634" w:rsidRDefault="00D942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7775A" w:rsidRPr="00825634" w14:paraId="02FF747D" w14:textId="77777777">
        <w:tc>
          <w:tcPr>
            <w:tcW w:w="4261" w:type="dxa"/>
          </w:tcPr>
          <w:p w14:paraId="02FF747B" w14:textId="61BDF799" w:rsidR="00A7775A" w:rsidRPr="00825634" w:rsidRDefault="005169DC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99305E">
              <w:rPr>
                <w:lang w:val="et-EE"/>
              </w:rPr>
              <w:t>öö</w:t>
            </w:r>
            <w:r>
              <w:rPr>
                <w:lang w:val="et-EE"/>
              </w:rPr>
              <w:t>koha nimetus</w:t>
            </w:r>
          </w:p>
        </w:tc>
        <w:tc>
          <w:tcPr>
            <w:tcW w:w="4261" w:type="dxa"/>
          </w:tcPr>
          <w:p w14:paraId="02FF747C" w14:textId="77777777" w:rsidR="00A7775A" w:rsidRPr="00825634" w:rsidRDefault="00596807" w:rsidP="005169DC">
            <w:r>
              <w:t>Projektijuht</w:t>
            </w:r>
          </w:p>
        </w:tc>
      </w:tr>
      <w:tr w:rsidR="00A7775A" w:rsidRPr="00825634" w14:paraId="02FF7480" w14:textId="77777777">
        <w:tc>
          <w:tcPr>
            <w:tcW w:w="4261" w:type="dxa"/>
          </w:tcPr>
          <w:p w14:paraId="02FF747E" w14:textId="110300F1" w:rsidR="00A7775A" w:rsidRPr="00825634" w:rsidRDefault="00A7775A">
            <w:pPr>
              <w:pStyle w:val="Heading2"/>
              <w:jc w:val="left"/>
              <w:rPr>
                <w:lang w:val="et-EE"/>
              </w:rPr>
            </w:pPr>
            <w:r w:rsidRPr="00825634">
              <w:rPr>
                <w:lang w:val="et-EE"/>
              </w:rPr>
              <w:t>T</w:t>
            </w:r>
            <w:r w:rsidR="0099305E">
              <w:rPr>
                <w:lang w:val="et-EE"/>
              </w:rPr>
              <w:t>ööta</w:t>
            </w:r>
            <w:r w:rsidRPr="00825634">
              <w:rPr>
                <w:lang w:val="et-EE"/>
              </w:rPr>
              <w:t>ja</w:t>
            </w:r>
          </w:p>
        </w:tc>
        <w:tc>
          <w:tcPr>
            <w:tcW w:w="4261" w:type="dxa"/>
          </w:tcPr>
          <w:p w14:paraId="02FF747F" w14:textId="77777777" w:rsidR="00A7775A" w:rsidRPr="00825634" w:rsidRDefault="00FC4F1C">
            <w:pPr>
              <w:rPr>
                <w:b/>
              </w:rPr>
            </w:pPr>
            <w:r>
              <w:rPr>
                <w:b/>
              </w:rPr>
              <w:t>Ave Tamman</w:t>
            </w:r>
          </w:p>
        </w:tc>
      </w:tr>
      <w:tr w:rsidR="00A7775A" w:rsidRPr="00825634" w14:paraId="02FF7483" w14:textId="77777777">
        <w:tc>
          <w:tcPr>
            <w:tcW w:w="4261" w:type="dxa"/>
          </w:tcPr>
          <w:p w14:paraId="02FF7481" w14:textId="77777777" w:rsidR="00A7775A" w:rsidRPr="00825634" w:rsidRDefault="00A7775A">
            <w:pPr>
              <w:rPr>
                <w:b/>
                <w:sz w:val="28"/>
              </w:rPr>
            </w:pPr>
            <w:r w:rsidRPr="00825634">
              <w:rPr>
                <w:b/>
                <w:sz w:val="28"/>
              </w:rPr>
              <w:t>Koht asutuse stru</w:t>
            </w:r>
            <w:smartTag w:uri="urn:schemas-microsoft-com:office:smarttags" w:element="PersonName">
              <w:r w:rsidRPr="00825634">
                <w:rPr>
                  <w:b/>
                  <w:sz w:val="28"/>
                </w:rPr>
                <w:t>k</w:t>
              </w:r>
            </w:smartTag>
            <w:r w:rsidRPr="00825634">
              <w:rPr>
                <w:b/>
                <w:sz w:val="28"/>
              </w:rPr>
              <w:t>tuuris</w:t>
            </w:r>
          </w:p>
        </w:tc>
        <w:tc>
          <w:tcPr>
            <w:tcW w:w="4261" w:type="dxa"/>
          </w:tcPr>
          <w:p w14:paraId="02FF7482" w14:textId="77777777" w:rsidR="00A7775A" w:rsidRPr="00825634" w:rsidRDefault="00A333A0">
            <w:r>
              <w:t>Arendusosakond</w:t>
            </w:r>
          </w:p>
        </w:tc>
      </w:tr>
      <w:tr w:rsidR="00A7775A" w:rsidRPr="00825634" w14:paraId="02FF7486" w14:textId="77777777">
        <w:tc>
          <w:tcPr>
            <w:tcW w:w="4261" w:type="dxa"/>
          </w:tcPr>
          <w:p w14:paraId="02FF7484" w14:textId="77777777" w:rsidR="00A7775A" w:rsidRPr="00825634" w:rsidRDefault="00CA2603">
            <w:pPr>
              <w:rPr>
                <w:b/>
                <w:sz w:val="28"/>
              </w:rPr>
            </w:pPr>
            <w:r w:rsidRPr="00825634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02FF7485" w14:textId="77777777" w:rsidR="00A7775A" w:rsidRPr="00825634" w:rsidRDefault="00A333A0">
            <w:r>
              <w:t>Arendusosakonna</w:t>
            </w:r>
            <w:r w:rsidR="00B57806" w:rsidRPr="00825634">
              <w:t xml:space="preserve"> juhataja</w:t>
            </w:r>
          </w:p>
        </w:tc>
      </w:tr>
      <w:tr w:rsidR="00A7775A" w:rsidRPr="00825634" w14:paraId="02FF7489" w14:textId="77777777">
        <w:tc>
          <w:tcPr>
            <w:tcW w:w="4261" w:type="dxa"/>
          </w:tcPr>
          <w:p w14:paraId="02FF7487" w14:textId="77777777" w:rsidR="00A7775A" w:rsidRPr="00825634" w:rsidRDefault="00A7775A">
            <w:pPr>
              <w:rPr>
                <w:b/>
                <w:sz w:val="28"/>
              </w:rPr>
            </w:pPr>
            <w:r w:rsidRPr="00825634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02FF7488" w14:textId="77777777" w:rsidR="00A7775A" w:rsidRPr="00825634" w:rsidRDefault="008D45C8">
            <w:r>
              <w:t>Ei ole</w:t>
            </w:r>
          </w:p>
        </w:tc>
      </w:tr>
      <w:tr w:rsidR="00A7775A" w:rsidRPr="00825634" w14:paraId="02FF748C" w14:textId="77777777">
        <w:tc>
          <w:tcPr>
            <w:tcW w:w="4261" w:type="dxa"/>
          </w:tcPr>
          <w:p w14:paraId="02FF748A" w14:textId="77777777" w:rsidR="00A7775A" w:rsidRPr="00825634" w:rsidRDefault="00A7775A">
            <w:pPr>
              <w:rPr>
                <w:b/>
                <w:sz w:val="28"/>
              </w:rPr>
            </w:pPr>
            <w:r w:rsidRPr="00825634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02FF748B" w14:textId="77777777" w:rsidR="003A4837" w:rsidRPr="00825634" w:rsidRDefault="00596807" w:rsidP="003B7C25">
            <w:r>
              <w:t>IT projektijuht</w:t>
            </w:r>
          </w:p>
        </w:tc>
      </w:tr>
      <w:tr w:rsidR="003B7C25" w:rsidRPr="00825634" w14:paraId="02FF748F" w14:textId="77777777">
        <w:tc>
          <w:tcPr>
            <w:tcW w:w="4261" w:type="dxa"/>
          </w:tcPr>
          <w:p w14:paraId="02FF748D" w14:textId="77777777" w:rsidR="003B7C25" w:rsidRPr="00825634" w:rsidRDefault="003B7C25">
            <w:pPr>
              <w:rPr>
                <w:b/>
                <w:sz w:val="28"/>
              </w:rPr>
            </w:pPr>
            <w:r w:rsidRPr="00825634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02FF748E" w14:textId="77777777" w:rsidR="003B7C25" w:rsidRPr="00825634" w:rsidRDefault="002C53F5" w:rsidP="00EF1C44">
            <w:r>
              <w:t>A</w:t>
            </w:r>
            <w:r w:rsidR="005169DC">
              <w:t>rendusosakonna juhataja</w:t>
            </w:r>
          </w:p>
        </w:tc>
      </w:tr>
      <w:tr w:rsidR="003B7C25" w:rsidRPr="00825634" w14:paraId="02FF7492" w14:textId="77777777">
        <w:tc>
          <w:tcPr>
            <w:tcW w:w="4261" w:type="dxa"/>
          </w:tcPr>
          <w:p w14:paraId="02FF7490" w14:textId="77777777" w:rsidR="003B7C25" w:rsidRPr="00825634" w:rsidRDefault="003B7C25">
            <w:pPr>
              <w:rPr>
                <w:b/>
                <w:sz w:val="28"/>
              </w:rPr>
            </w:pPr>
            <w:r w:rsidRPr="00825634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02FF7491" w14:textId="77777777" w:rsidR="003B7C25" w:rsidRPr="00825634" w:rsidRDefault="00596807" w:rsidP="007077E0">
            <w:r>
              <w:t>Arendusosakonna juhatajat</w:t>
            </w:r>
            <w:r w:rsidR="005169DC">
              <w:t xml:space="preserve"> </w:t>
            </w:r>
            <w:r w:rsidR="003B7C25">
              <w:t xml:space="preserve"> </w:t>
            </w:r>
          </w:p>
        </w:tc>
      </w:tr>
      <w:tr w:rsidR="003B7C25" w:rsidRPr="00825634" w14:paraId="02FF7495" w14:textId="77777777">
        <w:tc>
          <w:tcPr>
            <w:tcW w:w="4261" w:type="dxa"/>
          </w:tcPr>
          <w:p w14:paraId="02FF7493" w14:textId="77777777" w:rsidR="003B7C25" w:rsidRPr="00825634" w:rsidRDefault="003B7C25">
            <w:pPr>
              <w:pStyle w:val="Heading4"/>
              <w:rPr>
                <w:color w:val="auto"/>
              </w:rPr>
            </w:pPr>
            <w:r w:rsidRPr="00825634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02FF7494" w14:textId="77777777" w:rsidR="003B7C25" w:rsidRPr="00825634" w:rsidRDefault="003B7C25">
            <w:r w:rsidRPr="00825634">
              <w:t>Kohustusli</w:t>
            </w:r>
            <w:smartTag w:uri="urn:schemas-microsoft-com:office:smarttags" w:element="PersonName">
              <w:r w:rsidRPr="00825634">
                <w:t>k</w:t>
              </w:r>
            </w:smartTag>
            <w:r w:rsidRPr="00825634">
              <w:t xml:space="preserve"> hindamisvestlus vahetu juhiga vähemalt 1 </w:t>
            </w:r>
            <w:smartTag w:uri="urn:schemas-microsoft-com:office:smarttags" w:element="PersonName">
              <w:r w:rsidRPr="00825634">
                <w:t>k</w:t>
              </w:r>
            </w:smartTag>
            <w:r w:rsidRPr="00825634">
              <w:t>ord aastas</w:t>
            </w:r>
          </w:p>
        </w:tc>
      </w:tr>
      <w:tr w:rsidR="007077E0" w:rsidRPr="00825634" w14:paraId="02FF7498" w14:textId="77777777">
        <w:tc>
          <w:tcPr>
            <w:tcW w:w="4261" w:type="dxa"/>
          </w:tcPr>
          <w:p w14:paraId="02FF7496" w14:textId="77777777" w:rsidR="007077E0" w:rsidRPr="00825634" w:rsidRDefault="007077E0">
            <w:pPr>
              <w:pStyle w:val="Heading4"/>
              <w:rPr>
                <w:color w:val="auto"/>
              </w:rPr>
            </w:pPr>
            <w:r>
              <w:rPr>
                <w:color w:val="auto"/>
              </w:rPr>
              <w:t>Töökorralduse erikord</w:t>
            </w:r>
          </w:p>
        </w:tc>
        <w:tc>
          <w:tcPr>
            <w:tcW w:w="4261" w:type="dxa"/>
          </w:tcPr>
          <w:p w14:paraId="02FF7497" w14:textId="77777777" w:rsidR="007077E0" w:rsidRPr="00825634" w:rsidRDefault="000F143D" w:rsidP="007077E0">
            <w:r w:rsidRPr="000F143D">
              <w:t>Ei kohaldu</w:t>
            </w:r>
          </w:p>
        </w:tc>
      </w:tr>
    </w:tbl>
    <w:p w14:paraId="02FF7499" w14:textId="77777777" w:rsidR="00A851B3" w:rsidRDefault="00A851B3" w:rsidP="00A851B3"/>
    <w:p w14:paraId="02FF749A" w14:textId="77777777" w:rsidR="00185C9A" w:rsidRPr="00A851B3" w:rsidRDefault="00185C9A" w:rsidP="00A851B3"/>
    <w:p w14:paraId="02FF749B" w14:textId="77777777" w:rsidR="00A7775A" w:rsidRPr="00825634" w:rsidRDefault="00A7775A">
      <w:pPr>
        <w:pStyle w:val="Heading3"/>
        <w:jc w:val="center"/>
        <w:rPr>
          <w:sz w:val="28"/>
          <w:lang w:val="et-EE"/>
        </w:rPr>
      </w:pPr>
      <w:r w:rsidRPr="00825634">
        <w:rPr>
          <w:sz w:val="28"/>
          <w:lang w:val="et-EE"/>
        </w:rPr>
        <w:t>TÖÖ</w:t>
      </w:r>
      <w:r w:rsidR="008D45C8">
        <w:rPr>
          <w:sz w:val="28"/>
          <w:lang w:val="et-EE"/>
        </w:rPr>
        <w:t>KOHA EESMÄRK</w:t>
      </w:r>
    </w:p>
    <w:p w14:paraId="02FF749C" w14:textId="77777777" w:rsidR="00532E1B" w:rsidRDefault="00532E1B"/>
    <w:p w14:paraId="02FF749D" w14:textId="70C55957" w:rsidR="00185C9A" w:rsidRDefault="00501CA8" w:rsidP="008D45C8">
      <w:pPr>
        <w:pStyle w:val="BodyText"/>
        <w:ind w:left="-180" w:right="43"/>
        <w:rPr>
          <w:noProof/>
        </w:rPr>
      </w:pPr>
      <w:r>
        <w:rPr>
          <w:noProof/>
        </w:rPr>
        <w:t>Arendusosakon</w:t>
      </w:r>
      <w:r w:rsidR="008D45C8">
        <w:rPr>
          <w:noProof/>
        </w:rPr>
        <w:t xml:space="preserve">na </w:t>
      </w:r>
      <w:r w:rsidR="00A40D39">
        <w:rPr>
          <w:noProof/>
        </w:rPr>
        <w:t>projektijuhi</w:t>
      </w:r>
      <w:r w:rsidR="008D45C8">
        <w:rPr>
          <w:noProof/>
        </w:rPr>
        <w:t xml:space="preserve"> (edaspidi </w:t>
      </w:r>
      <w:r w:rsidR="00A40D39">
        <w:rPr>
          <w:noProof/>
        </w:rPr>
        <w:t>projektijuht</w:t>
      </w:r>
      <w:r w:rsidR="008D45C8">
        <w:rPr>
          <w:noProof/>
        </w:rPr>
        <w:t xml:space="preserve">) töö eesmärk on </w:t>
      </w:r>
      <w:r>
        <w:rPr>
          <w:noProof/>
        </w:rPr>
        <w:t>juhtida PRIA-s Majandus- ja Kommunikatsiooniministeeriumi ning PRIA koostööprojekti „Ettevõt</w:t>
      </w:r>
      <w:r w:rsidR="008D45C8">
        <w:rPr>
          <w:noProof/>
        </w:rPr>
        <w:t>ja digivärava väljaarendamine“, mille käigus realiseeritakse</w:t>
      </w:r>
      <w:r>
        <w:rPr>
          <w:noProof/>
        </w:rPr>
        <w:t xml:space="preserve"> lahendus</w:t>
      </w:r>
      <w:r w:rsidR="004109DC">
        <w:rPr>
          <w:noProof/>
        </w:rPr>
        <w:t>ed</w:t>
      </w:r>
      <w:r>
        <w:rPr>
          <w:noProof/>
        </w:rPr>
        <w:t>, mis võimalda</w:t>
      </w:r>
      <w:r w:rsidR="004109DC">
        <w:rPr>
          <w:noProof/>
        </w:rPr>
        <w:t>vad</w:t>
      </w:r>
      <w:r>
        <w:rPr>
          <w:noProof/>
        </w:rPr>
        <w:t xml:space="preserve"> PRIA poolt pakutavaid teenuseid pakk</w:t>
      </w:r>
      <w:r w:rsidR="004109DC">
        <w:rPr>
          <w:noProof/>
        </w:rPr>
        <w:t>uda läbi eesti.ee portaali (</w:t>
      </w:r>
      <w:r>
        <w:rPr>
          <w:noProof/>
        </w:rPr>
        <w:t>kogu suhtlus PRIA süsteemide ja eesti.ee vahel toimuks automaatselt</w:t>
      </w:r>
      <w:r w:rsidR="004109DC">
        <w:rPr>
          <w:noProof/>
        </w:rPr>
        <w:t>)</w:t>
      </w:r>
      <w:r>
        <w:rPr>
          <w:noProof/>
        </w:rPr>
        <w:t xml:space="preserve">. </w:t>
      </w:r>
      <w:r w:rsidR="00A40D39">
        <w:rPr>
          <w:noProof/>
        </w:rPr>
        <w:t>Projektijuht</w:t>
      </w:r>
      <w:r>
        <w:rPr>
          <w:noProof/>
        </w:rPr>
        <w:t xml:space="preserve"> te</w:t>
      </w:r>
      <w:r w:rsidR="0099305E">
        <w:rPr>
          <w:noProof/>
        </w:rPr>
        <w:t>eb</w:t>
      </w:r>
      <w:r>
        <w:rPr>
          <w:noProof/>
        </w:rPr>
        <w:t xml:space="preserve"> tihedat koostööd Maavärava projektiga ning esinda</w:t>
      </w:r>
      <w:r w:rsidR="0099305E">
        <w:rPr>
          <w:noProof/>
        </w:rPr>
        <w:t>b</w:t>
      </w:r>
      <w:r>
        <w:rPr>
          <w:noProof/>
        </w:rPr>
        <w:t xml:space="preserve"> MKMi vaadet PRIA projektides. </w:t>
      </w:r>
    </w:p>
    <w:p w14:paraId="02FF749E" w14:textId="77777777" w:rsidR="008D45C8" w:rsidRPr="00532E1B" w:rsidRDefault="008D45C8" w:rsidP="008D45C8">
      <w:pPr>
        <w:pStyle w:val="BodyText"/>
        <w:ind w:left="-180" w:right="43"/>
        <w:rPr>
          <w:noProof/>
        </w:rPr>
      </w:pPr>
    </w:p>
    <w:p w14:paraId="02FF749F" w14:textId="77777777" w:rsidR="00A7775A" w:rsidRPr="00532E1B" w:rsidRDefault="00B23B4A" w:rsidP="00953900">
      <w:pPr>
        <w:pStyle w:val="Heading3"/>
        <w:jc w:val="center"/>
        <w:rPr>
          <w:sz w:val="28"/>
          <w:lang w:val="et-EE"/>
        </w:rPr>
      </w:pPr>
      <w:r>
        <w:rPr>
          <w:sz w:val="28"/>
          <w:lang w:val="et-EE"/>
        </w:rPr>
        <w:t>PEAMISED TÖÖÜLESANDED</w:t>
      </w:r>
    </w:p>
    <w:p w14:paraId="02FF74A0" w14:textId="77777777" w:rsidR="00F6040B" w:rsidRPr="00532E1B" w:rsidRDefault="00F6040B"/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7"/>
        <w:gridCol w:w="4352"/>
      </w:tblGrid>
      <w:tr w:rsidR="00A6699C" w:rsidRPr="00532E1B" w14:paraId="02FF74A3" w14:textId="77777777" w:rsidTr="00241A0F">
        <w:tc>
          <w:tcPr>
            <w:tcW w:w="4437" w:type="dxa"/>
          </w:tcPr>
          <w:p w14:paraId="02FF74A1" w14:textId="2CC97992" w:rsidR="00A6699C" w:rsidRPr="00532E1B" w:rsidRDefault="00E6093A" w:rsidP="00C974D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</w:t>
            </w:r>
            <w:r w:rsidR="00A6699C" w:rsidRPr="00532E1B">
              <w:rPr>
                <w:b/>
                <w:noProof/>
              </w:rPr>
              <w:t>ööülesanded</w:t>
            </w:r>
          </w:p>
        </w:tc>
        <w:tc>
          <w:tcPr>
            <w:tcW w:w="4352" w:type="dxa"/>
          </w:tcPr>
          <w:p w14:paraId="02FF74A2" w14:textId="7BFF4DE0" w:rsidR="00A6699C" w:rsidRPr="00532E1B" w:rsidRDefault="00B23B4A" w:rsidP="00024F0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Tulemus</w:t>
            </w:r>
            <w:r w:rsidR="00E6093A">
              <w:rPr>
                <w:b/>
                <w:noProof/>
              </w:rPr>
              <w:t>mõõdik</w:t>
            </w:r>
            <w:r w:rsidR="00024F05">
              <w:rPr>
                <w:b/>
                <w:noProof/>
              </w:rPr>
              <w:t xml:space="preserve"> </w:t>
            </w:r>
          </w:p>
        </w:tc>
      </w:tr>
      <w:tr w:rsidR="00A6699C" w:rsidRPr="00532E1B" w14:paraId="02FF74A7" w14:textId="77777777" w:rsidTr="00241A0F">
        <w:trPr>
          <w:trHeight w:val="848"/>
        </w:trPr>
        <w:tc>
          <w:tcPr>
            <w:tcW w:w="4437" w:type="dxa"/>
          </w:tcPr>
          <w:p w14:paraId="02FF74A4" w14:textId="77777777" w:rsidR="00A6699C" w:rsidRPr="00532E1B" w:rsidRDefault="00D26D8A" w:rsidP="00C974D6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lang w:val="et-EE"/>
              </w:rPr>
            </w:pPr>
            <w:r w:rsidRPr="00532E1B">
              <w:rPr>
                <w:noProof/>
                <w:lang w:val="et-EE"/>
              </w:rPr>
              <w:t xml:space="preserve">Vastavalt tööplaanile </w:t>
            </w:r>
            <w:r w:rsidR="006A241F" w:rsidRPr="00532E1B">
              <w:rPr>
                <w:noProof/>
                <w:lang w:val="et-EE"/>
              </w:rPr>
              <w:t>arendusosakonna juhataja</w:t>
            </w:r>
            <w:r w:rsidRPr="00532E1B">
              <w:rPr>
                <w:noProof/>
                <w:lang w:val="et-EE"/>
              </w:rPr>
              <w:t xml:space="preserve"> poolt esitatud</w:t>
            </w:r>
            <w:r w:rsidR="00106CF1">
              <w:rPr>
                <w:noProof/>
                <w:lang w:val="et-EE"/>
              </w:rPr>
              <w:t xml:space="preserve"> ning kokkulepitud</w:t>
            </w:r>
            <w:r w:rsidRPr="00532E1B">
              <w:rPr>
                <w:noProof/>
                <w:lang w:val="et-EE"/>
              </w:rPr>
              <w:t xml:space="preserve"> tööülesannete täitmine</w:t>
            </w:r>
          </w:p>
          <w:p w14:paraId="02FF74A5" w14:textId="77777777" w:rsidR="00A6699C" w:rsidRPr="00532E1B" w:rsidRDefault="00A6699C" w:rsidP="00C974D6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lang w:val="et-EE"/>
              </w:rPr>
            </w:pPr>
          </w:p>
        </w:tc>
        <w:tc>
          <w:tcPr>
            <w:tcW w:w="4352" w:type="dxa"/>
          </w:tcPr>
          <w:p w14:paraId="02FF74A6" w14:textId="77777777" w:rsidR="00A6699C" w:rsidRPr="00532E1B" w:rsidRDefault="00D26D8A" w:rsidP="00D26D8A">
            <w:pPr>
              <w:numPr>
                <w:ilvl w:val="0"/>
                <w:numId w:val="15"/>
              </w:numPr>
            </w:pPr>
            <w:r w:rsidRPr="00532E1B">
              <w:t xml:space="preserve">Esitatud tööülesanded on </w:t>
            </w:r>
            <w:r w:rsidR="00B50317" w:rsidRPr="00532E1B">
              <w:t xml:space="preserve">korrektselt ning tähtaegselt </w:t>
            </w:r>
            <w:r w:rsidRPr="00532E1B">
              <w:t>täidetud</w:t>
            </w:r>
          </w:p>
        </w:tc>
      </w:tr>
      <w:tr w:rsidR="00106CF1" w:rsidRPr="00532E1B" w14:paraId="02FF74B1" w14:textId="77777777" w:rsidTr="00241A0F">
        <w:trPr>
          <w:cantSplit/>
          <w:trHeight w:val="562"/>
        </w:trPr>
        <w:tc>
          <w:tcPr>
            <w:tcW w:w="4437" w:type="dxa"/>
          </w:tcPr>
          <w:p w14:paraId="02FF74A8" w14:textId="77777777" w:rsidR="00106CF1" w:rsidRPr="00532E1B" w:rsidRDefault="00106CF1" w:rsidP="00C974D6">
            <w:pPr>
              <w:rPr>
                <w:noProof/>
              </w:rPr>
            </w:pPr>
            <w:r>
              <w:rPr>
                <w:noProof/>
              </w:rPr>
              <w:lastRenderedPageBreak/>
              <w:t>Erinevate arendusprojektide juhtimine ja organisatsiooni üleste arenduste koordineerimine</w:t>
            </w:r>
          </w:p>
        </w:tc>
        <w:tc>
          <w:tcPr>
            <w:tcW w:w="4352" w:type="dxa"/>
          </w:tcPr>
          <w:p w14:paraId="02FF74A9" w14:textId="77777777" w:rsidR="00501CA8" w:rsidRDefault="00501CA8" w:rsidP="006A241F">
            <w:pPr>
              <w:numPr>
                <w:ilvl w:val="0"/>
                <w:numId w:val="1"/>
              </w:numPr>
              <w:rPr>
                <w:noProof/>
              </w:rPr>
            </w:pPr>
            <w:r>
              <w:t>Projekt ja meeskond on vastavalt arendusprojektide juhtimise metoodikale ja projektiplaanile korrektselt juhitud.</w:t>
            </w:r>
          </w:p>
          <w:p w14:paraId="02FF74AA" w14:textId="77777777" w:rsidR="00501CA8" w:rsidRDefault="00024F05" w:rsidP="006A241F">
            <w:pPr>
              <w:numPr>
                <w:ilvl w:val="0"/>
                <w:numId w:val="1"/>
              </w:numPr>
              <w:rPr>
                <w:noProof/>
              </w:rPr>
            </w:pPr>
            <w:r>
              <w:t>Töö</w:t>
            </w:r>
            <w:r w:rsidR="00501CA8">
              <w:t>dest ja nende prioriteetidest</w:t>
            </w:r>
            <w:r>
              <w:t xml:space="preserve"> on ülevaade.</w:t>
            </w:r>
            <w:r w:rsidR="00501CA8">
              <w:t xml:space="preserve"> </w:t>
            </w:r>
          </w:p>
          <w:p w14:paraId="02FF74AB" w14:textId="77777777" w:rsidR="00501CA8" w:rsidRDefault="00024F05" w:rsidP="006A241F">
            <w:pPr>
              <w:numPr>
                <w:ilvl w:val="0"/>
                <w:numId w:val="1"/>
              </w:numPr>
              <w:rPr>
                <w:noProof/>
              </w:rPr>
            </w:pPr>
            <w:r>
              <w:t>Ü</w:t>
            </w:r>
            <w:r w:rsidR="00501CA8">
              <w:t>lesanded meeskonnaliikmete vahel</w:t>
            </w:r>
            <w:r>
              <w:t xml:space="preserve"> on jagatud</w:t>
            </w:r>
            <w:r w:rsidR="00501CA8">
              <w:t xml:space="preserve">, </w:t>
            </w:r>
            <w:r>
              <w:t>projekt on ajakavas</w:t>
            </w:r>
            <w:r w:rsidR="00501CA8">
              <w:t>.</w:t>
            </w:r>
          </w:p>
          <w:p w14:paraId="02FF74AC" w14:textId="77777777" w:rsidR="00024F05" w:rsidRDefault="00501CA8" w:rsidP="006A241F">
            <w:pPr>
              <w:numPr>
                <w:ilvl w:val="0"/>
                <w:numId w:val="1"/>
              </w:numPr>
              <w:rPr>
                <w:noProof/>
              </w:rPr>
            </w:pPr>
            <w:r>
              <w:t>Igapäevatoimetus</w:t>
            </w:r>
            <w:r w:rsidR="00024F05">
              <w:t xml:space="preserve">ed on korraldatud </w:t>
            </w:r>
          </w:p>
          <w:p w14:paraId="02FF74AD" w14:textId="77777777" w:rsidR="00501CA8" w:rsidRDefault="00024F05" w:rsidP="00024F05">
            <w:pPr>
              <w:ind w:left="360"/>
              <w:rPr>
                <w:noProof/>
              </w:rPr>
            </w:pPr>
            <w:r>
              <w:t>(</w:t>
            </w:r>
            <w:proofErr w:type="spellStart"/>
            <w:r w:rsidR="00501CA8">
              <w:t>püstijalad</w:t>
            </w:r>
            <w:proofErr w:type="spellEnd"/>
            <w:r w:rsidR="00501CA8">
              <w:t>,</w:t>
            </w:r>
            <w:r>
              <w:t xml:space="preserve"> retrod, sprindi planeerimised).</w:t>
            </w:r>
          </w:p>
          <w:p w14:paraId="02FF74AE" w14:textId="77777777" w:rsidR="00501CA8" w:rsidRDefault="00024F05" w:rsidP="006A241F">
            <w:pPr>
              <w:numPr>
                <w:ilvl w:val="0"/>
                <w:numId w:val="1"/>
              </w:numPr>
              <w:rPr>
                <w:noProof/>
              </w:rPr>
            </w:pPr>
            <w:r>
              <w:t>Vajadusel h</w:t>
            </w:r>
            <w:r w:rsidR="00501CA8">
              <w:t>ankelepingute ettevalmistamisel osa</w:t>
            </w:r>
            <w:r>
              <w:t>letud ning tööd vastu võetud</w:t>
            </w:r>
          </w:p>
          <w:p w14:paraId="02FF74AF" w14:textId="77777777" w:rsidR="00501CA8" w:rsidRDefault="00024F05" w:rsidP="006A241F">
            <w:pPr>
              <w:numPr>
                <w:ilvl w:val="0"/>
                <w:numId w:val="1"/>
              </w:numPr>
              <w:rPr>
                <w:noProof/>
              </w:rPr>
            </w:pPr>
            <w:r>
              <w:t>IT arenduspartneritega suhtlemine</w:t>
            </w:r>
          </w:p>
          <w:p w14:paraId="02FF74B0" w14:textId="77777777" w:rsidR="00106CF1" w:rsidRPr="00532E1B" w:rsidRDefault="007579FF" w:rsidP="007579FF">
            <w:pPr>
              <w:numPr>
                <w:ilvl w:val="0"/>
                <w:numId w:val="1"/>
              </w:numPr>
              <w:rPr>
                <w:noProof/>
              </w:rPr>
            </w:pPr>
            <w:r w:rsidRPr="007579FF">
              <w:t>Koostöös ärianalüütikutega</w:t>
            </w:r>
            <w:r w:rsidR="00024F05" w:rsidRPr="007579FF">
              <w:t xml:space="preserve"> on teostatud ärianalüüs</w:t>
            </w:r>
            <w:r>
              <w:t xml:space="preserve"> </w:t>
            </w:r>
            <w:r w:rsidR="00501CA8" w:rsidRPr="007579FF">
              <w:t>ja IT partnerile</w:t>
            </w:r>
            <w:r w:rsidR="00024F05" w:rsidRPr="007579FF">
              <w:t xml:space="preserve"> tellimus(</w:t>
            </w:r>
            <w:proofErr w:type="spellStart"/>
            <w:r w:rsidR="00024F05" w:rsidRPr="007579FF">
              <w:t>ed</w:t>
            </w:r>
            <w:proofErr w:type="spellEnd"/>
            <w:r w:rsidR="00024F05" w:rsidRPr="007579FF">
              <w:t xml:space="preserve">) esitatud ning tarned testitud. </w:t>
            </w:r>
          </w:p>
        </w:tc>
      </w:tr>
      <w:tr w:rsidR="00024F05" w:rsidRPr="00532E1B" w14:paraId="02FF74B4" w14:textId="77777777" w:rsidTr="00241A0F">
        <w:trPr>
          <w:cantSplit/>
          <w:trHeight w:val="562"/>
        </w:trPr>
        <w:tc>
          <w:tcPr>
            <w:tcW w:w="4437" w:type="dxa"/>
          </w:tcPr>
          <w:p w14:paraId="02FF74B2" w14:textId="77777777" w:rsidR="00024F05" w:rsidRPr="00532E1B" w:rsidRDefault="00024F05" w:rsidP="00024F05">
            <w:pPr>
              <w:pStyle w:val="Header"/>
              <w:tabs>
                <w:tab w:val="clear" w:pos="4153"/>
                <w:tab w:val="clear" w:pos="8306"/>
              </w:tabs>
              <w:rPr>
                <w:noProof/>
                <w:lang w:val="et-EE"/>
              </w:rPr>
            </w:pPr>
            <w:r w:rsidRPr="00532E1B">
              <w:rPr>
                <w:noProof/>
                <w:lang w:val="et-EE"/>
              </w:rPr>
              <w:t>Käskkirjaga kinnitatud või muudel alustel kokku lepitud töögruppides osalemine</w:t>
            </w:r>
            <w:r>
              <w:rPr>
                <w:noProof/>
                <w:lang w:val="et-EE"/>
              </w:rPr>
              <w:t xml:space="preserve"> või nende juhtimine</w:t>
            </w:r>
          </w:p>
        </w:tc>
        <w:tc>
          <w:tcPr>
            <w:tcW w:w="4352" w:type="dxa"/>
          </w:tcPr>
          <w:p w14:paraId="02FF74B3" w14:textId="77777777" w:rsidR="00024F05" w:rsidRPr="00532E1B" w:rsidRDefault="00024F05" w:rsidP="00024F05">
            <w:pPr>
              <w:numPr>
                <w:ilvl w:val="0"/>
                <w:numId w:val="15"/>
              </w:numPr>
            </w:pPr>
            <w:r w:rsidRPr="00532E1B">
              <w:t>Töögruppides on vastavalt kokkulepetele osaletud</w:t>
            </w:r>
            <w:r>
              <w:t>/juhitud silmas pidades kokkulepitud tulemeid ja tähtaegu</w:t>
            </w:r>
          </w:p>
        </w:tc>
      </w:tr>
      <w:tr w:rsidR="00024F05" w:rsidRPr="00532E1B" w14:paraId="02FF74B7" w14:textId="77777777" w:rsidTr="00241A0F">
        <w:trPr>
          <w:cantSplit/>
          <w:trHeight w:val="562"/>
        </w:trPr>
        <w:tc>
          <w:tcPr>
            <w:tcW w:w="4437" w:type="dxa"/>
          </w:tcPr>
          <w:p w14:paraId="02FF74B5" w14:textId="77777777" w:rsidR="00024F05" w:rsidRPr="00532E1B" w:rsidRDefault="00024F05" w:rsidP="00024F05">
            <w:pPr>
              <w:rPr>
                <w:noProof/>
              </w:rPr>
            </w:pPr>
            <w:r w:rsidRPr="00532E1B">
              <w:rPr>
                <w:noProof/>
              </w:rPr>
              <w:t>Informatsiooni andmine järelevalvet teostavate organisatsioonide esindajatele</w:t>
            </w:r>
          </w:p>
        </w:tc>
        <w:tc>
          <w:tcPr>
            <w:tcW w:w="4352" w:type="dxa"/>
          </w:tcPr>
          <w:p w14:paraId="02FF74B6" w14:textId="77777777" w:rsidR="00024F05" w:rsidRPr="00532E1B" w:rsidRDefault="00024F05" w:rsidP="004A77AB">
            <w:pPr>
              <w:numPr>
                <w:ilvl w:val="0"/>
                <w:numId w:val="1"/>
              </w:numPr>
              <w:rPr>
                <w:noProof/>
              </w:rPr>
            </w:pPr>
            <w:r w:rsidRPr="00532E1B">
              <w:rPr>
                <w:noProof/>
              </w:rPr>
              <w:t>Järelevalvet teostavate organisatsioonide esindajad on saanud neid rahuldava informatsiooni teenistuja töö kohta</w:t>
            </w:r>
            <w:r w:rsidR="004A77AB">
              <w:rPr>
                <w:noProof/>
              </w:rPr>
              <w:t xml:space="preserve"> ja neile on osutatud igakülgset abi vastavalt nende vajadustele</w:t>
            </w:r>
          </w:p>
        </w:tc>
      </w:tr>
      <w:tr w:rsidR="00024F05" w:rsidRPr="00825634" w14:paraId="02FF74BA" w14:textId="77777777" w:rsidTr="003629C6"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4B8" w14:textId="77777777" w:rsidR="00024F05" w:rsidRPr="00532E1B" w:rsidRDefault="00024F05" w:rsidP="00024F05">
            <w:pPr>
              <w:rPr>
                <w:noProof/>
              </w:rPr>
            </w:pPr>
            <w:r w:rsidRPr="00825634">
              <w:rPr>
                <w:noProof/>
              </w:rPr>
              <w:t>Lisaülesannete täitmine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4B9" w14:textId="77777777" w:rsidR="00024F05" w:rsidRPr="00532E1B" w:rsidRDefault="00024F05" w:rsidP="00024F05">
            <w:pPr>
              <w:numPr>
                <w:ilvl w:val="0"/>
                <w:numId w:val="1"/>
              </w:numPr>
              <w:rPr>
                <w:noProof/>
              </w:rPr>
            </w:pPr>
            <w:r w:rsidRPr="00825634">
              <w:rPr>
                <w:noProof/>
              </w:rPr>
              <w:t xml:space="preserve">On täidetud </w:t>
            </w:r>
            <w:r>
              <w:rPr>
                <w:noProof/>
              </w:rPr>
              <w:t>arendusosakonna juhataja</w:t>
            </w:r>
            <w:r w:rsidRPr="00825634">
              <w:rPr>
                <w:noProof/>
              </w:rPr>
              <w:t xml:space="preserve"> poolt määratud tööalased lisaülesanded</w:t>
            </w:r>
          </w:p>
        </w:tc>
      </w:tr>
    </w:tbl>
    <w:p w14:paraId="02FF74BB" w14:textId="77777777" w:rsidR="000F143D" w:rsidRDefault="000F143D">
      <w:pPr>
        <w:pStyle w:val="Heading3"/>
        <w:jc w:val="center"/>
        <w:rPr>
          <w:sz w:val="28"/>
          <w:lang w:val="et-EE"/>
        </w:rPr>
      </w:pPr>
    </w:p>
    <w:p w14:paraId="02FF74BC" w14:textId="77777777" w:rsidR="00F6040B" w:rsidRDefault="00F6040B"/>
    <w:p w14:paraId="02FF74BD" w14:textId="2794E034" w:rsidR="00A7775A" w:rsidRPr="00825634" w:rsidRDefault="00A7775A">
      <w:pPr>
        <w:rPr>
          <w:b/>
          <w:bCs/>
          <w:sz w:val="28"/>
        </w:rPr>
      </w:pPr>
      <w:r w:rsidRPr="00825634">
        <w:tab/>
      </w:r>
      <w:r w:rsidRPr="00825634">
        <w:tab/>
      </w:r>
      <w:r w:rsidRPr="00825634">
        <w:tab/>
      </w:r>
      <w:r w:rsidR="0099305E">
        <w:rPr>
          <w:b/>
          <w:bCs/>
          <w:sz w:val="28"/>
        </w:rPr>
        <w:t>TÖÖ</w:t>
      </w:r>
      <w:r w:rsidR="00B23B4A">
        <w:rPr>
          <w:b/>
          <w:bCs/>
          <w:sz w:val="28"/>
        </w:rPr>
        <w:t>KOHA K</w:t>
      </w:r>
      <w:r w:rsidRPr="00825634">
        <w:rPr>
          <w:b/>
          <w:bCs/>
          <w:sz w:val="28"/>
        </w:rPr>
        <w:t>VALIFIKATSIOONINÕUDED</w:t>
      </w:r>
    </w:p>
    <w:p w14:paraId="02FF74BE" w14:textId="77777777" w:rsidR="00A7775A" w:rsidRDefault="00A7775A">
      <w:pPr>
        <w:jc w:val="center"/>
        <w:rPr>
          <w:b/>
          <w:bCs/>
          <w:sz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6372"/>
      </w:tblGrid>
      <w:tr w:rsidR="00B23B4A" w:rsidRPr="00825634" w14:paraId="02FF74C1" w14:textId="77777777" w:rsidTr="00B23B4A">
        <w:tc>
          <w:tcPr>
            <w:tcW w:w="2695" w:type="dxa"/>
          </w:tcPr>
          <w:p w14:paraId="02FF74BF" w14:textId="77777777" w:rsidR="00B23B4A" w:rsidRPr="00825634" w:rsidRDefault="00B23B4A">
            <w:pPr>
              <w:pStyle w:val="Heading1"/>
              <w:rPr>
                <w:bCs/>
                <w:lang w:val="et-EE"/>
              </w:rPr>
            </w:pPr>
            <w:r w:rsidRPr="00825634">
              <w:rPr>
                <w:bCs/>
                <w:lang w:val="et-EE"/>
              </w:rPr>
              <w:t>Haridus, eriala</w:t>
            </w:r>
          </w:p>
        </w:tc>
        <w:tc>
          <w:tcPr>
            <w:tcW w:w="6372" w:type="dxa"/>
          </w:tcPr>
          <w:p w14:paraId="02FF74C0" w14:textId="77777777" w:rsidR="00B23B4A" w:rsidRPr="00825634" w:rsidRDefault="00B23B4A" w:rsidP="00D04AB4">
            <w:pPr>
              <w:numPr>
                <w:ilvl w:val="0"/>
                <w:numId w:val="8"/>
              </w:numPr>
            </w:pPr>
            <w:r>
              <w:t>Kõrgharidus</w:t>
            </w:r>
          </w:p>
        </w:tc>
      </w:tr>
      <w:tr w:rsidR="00B23B4A" w:rsidRPr="00825634" w14:paraId="02FF74C4" w14:textId="77777777" w:rsidTr="00B23B4A">
        <w:tc>
          <w:tcPr>
            <w:tcW w:w="2695" w:type="dxa"/>
          </w:tcPr>
          <w:p w14:paraId="02FF74C2" w14:textId="77777777" w:rsidR="00B23B4A" w:rsidRPr="00825634" w:rsidRDefault="00B23B4A">
            <w:pPr>
              <w:pStyle w:val="Heading1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 xml:space="preserve">Töökogemus </w:t>
            </w:r>
          </w:p>
        </w:tc>
        <w:tc>
          <w:tcPr>
            <w:tcW w:w="6372" w:type="dxa"/>
          </w:tcPr>
          <w:p w14:paraId="02FF74C3" w14:textId="77777777" w:rsidR="00B23B4A" w:rsidRDefault="00B23B4A" w:rsidP="008D45C8">
            <w:pPr>
              <w:numPr>
                <w:ilvl w:val="0"/>
                <w:numId w:val="8"/>
              </w:numPr>
            </w:pPr>
            <w:r>
              <w:t xml:space="preserve">Töökogemus </w:t>
            </w:r>
            <w:proofErr w:type="spellStart"/>
            <w:r w:rsidR="008D45C8">
              <w:t>it</w:t>
            </w:r>
            <w:proofErr w:type="spellEnd"/>
            <w:r w:rsidR="008D45C8">
              <w:t>-projektijuhina ja/või projektijuhina</w:t>
            </w:r>
          </w:p>
        </w:tc>
      </w:tr>
      <w:tr w:rsidR="00B23B4A" w:rsidRPr="00825634" w14:paraId="02FF74CD" w14:textId="77777777" w:rsidTr="00B23B4A">
        <w:tc>
          <w:tcPr>
            <w:tcW w:w="2695" w:type="dxa"/>
          </w:tcPr>
          <w:p w14:paraId="02FF74C5" w14:textId="77777777" w:rsidR="00B23B4A" w:rsidRPr="00825634" w:rsidRDefault="00B23B4A">
            <w:pPr>
              <w:rPr>
                <w:b/>
                <w:bCs/>
              </w:rPr>
            </w:pPr>
            <w:r>
              <w:rPr>
                <w:b/>
                <w:bCs/>
              </w:rPr>
              <w:t>Teadmised, oskused</w:t>
            </w:r>
          </w:p>
        </w:tc>
        <w:tc>
          <w:tcPr>
            <w:tcW w:w="6372" w:type="dxa"/>
          </w:tcPr>
          <w:p w14:paraId="02FF74C6" w14:textId="77777777" w:rsidR="00B23B4A" w:rsidRDefault="008D45C8" w:rsidP="00C974D6">
            <w:pPr>
              <w:numPr>
                <w:ilvl w:val="0"/>
                <w:numId w:val="13"/>
              </w:numPr>
            </w:pPr>
            <w:r>
              <w:t>p</w:t>
            </w:r>
            <w:r w:rsidR="00B23B4A">
              <w:t>rojektijuhtimise metoodika</w:t>
            </w:r>
          </w:p>
          <w:p w14:paraId="02FF74C7" w14:textId="77777777" w:rsidR="00B23B4A" w:rsidRDefault="008D45C8" w:rsidP="00C974D6">
            <w:pPr>
              <w:numPr>
                <w:ilvl w:val="0"/>
                <w:numId w:val="13"/>
              </w:numPr>
            </w:pPr>
            <w:r>
              <w:t>a</w:t>
            </w:r>
            <w:r w:rsidR="00B23B4A">
              <w:t>valiku teenistuse üldiste põhimõtete tundmine</w:t>
            </w:r>
          </w:p>
          <w:p w14:paraId="02FF74C8" w14:textId="77777777" w:rsidR="00B23B4A" w:rsidRPr="003B7C25" w:rsidRDefault="00B23B4A" w:rsidP="00C974D6">
            <w:pPr>
              <w:numPr>
                <w:ilvl w:val="0"/>
                <w:numId w:val="13"/>
              </w:numPr>
            </w:pPr>
            <w:r>
              <w:t>e</w:t>
            </w:r>
            <w:r w:rsidRPr="003B7C25">
              <w:t xml:space="preserve">esti keele valdamine nii kõnes kui kirjas </w:t>
            </w:r>
          </w:p>
          <w:p w14:paraId="02FF74C9" w14:textId="77777777" w:rsidR="00B23B4A" w:rsidRDefault="00B23B4A" w:rsidP="00D04AB4">
            <w:pPr>
              <w:numPr>
                <w:ilvl w:val="0"/>
                <w:numId w:val="13"/>
              </w:numPr>
            </w:pPr>
            <w:r>
              <w:t>i</w:t>
            </w:r>
            <w:r w:rsidRPr="003B7C25">
              <w:t>nglise keele hea valdamine kõnes ja kirjas</w:t>
            </w:r>
          </w:p>
          <w:p w14:paraId="02FF74CA" w14:textId="77777777" w:rsidR="00B23B4A" w:rsidRDefault="00B23B4A" w:rsidP="00D04AB4">
            <w:pPr>
              <w:numPr>
                <w:ilvl w:val="0"/>
                <w:numId w:val="13"/>
              </w:numPr>
            </w:pPr>
            <w:r>
              <w:t>väga hea eneseväljendamise- ja suhtlemisoskus</w:t>
            </w:r>
          </w:p>
          <w:p w14:paraId="02FF74CB" w14:textId="77777777" w:rsidR="00B23B4A" w:rsidRDefault="00B23B4A" w:rsidP="00D04AB4">
            <w:pPr>
              <w:numPr>
                <w:ilvl w:val="0"/>
                <w:numId w:val="13"/>
              </w:numPr>
            </w:pPr>
            <w:r>
              <w:t>koostöö-, analüüsi- ja juhtimisoskus</w:t>
            </w:r>
          </w:p>
          <w:p w14:paraId="02FF74CC" w14:textId="77777777" w:rsidR="00B23B4A" w:rsidRPr="003B7C25" w:rsidRDefault="00B23B4A" w:rsidP="00D04AB4">
            <w:pPr>
              <w:numPr>
                <w:ilvl w:val="0"/>
                <w:numId w:val="13"/>
              </w:numPr>
            </w:pPr>
            <w:r>
              <w:t>arvuti kasutamise oskus teenistuskohal vajaminevas ulatuses</w:t>
            </w:r>
          </w:p>
        </w:tc>
      </w:tr>
      <w:tr w:rsidR="00B23B4A" w:rsidRPr="00825634" w14:paraId="02FF74D7" w14:textId="77777777" w:rsidTr="00B23B4A">
        <w:tc>
          <w:tcPr>
            <w:tcW w:w="2695" w:type="dxa"/>
          </w:tcPr>
          <w:p w14:paraId="02FF74CE" w14:textId="77777777" w:rsidR="00B23B4A" w:rsidRPr="00825634" w:rsidRDefault="00B23B4A">
            <w:pPr>
              <w:rPr>
                <w:b/>
                <w:bCs/>
              </w:rPr>
            </w:pPr>
            <w:r w:rsidRPr="00825634">
              <w:rPr>
                <w:b/>
                <w:bCs/>
              </w:rPr>
              <w:t>Omadused</w:t>
            </w:r>
          </w:p>
        </w:tc>
        <w:tc>
          <w:tcPr>
            <w:tcW w:w="6372" w:type="dxa"/>
          </w:tcPr>
          <w:p w14:paraId="02FF74CF" w14:textId="77777777" w:rsidR="008D45C8" w:rsidRPr="00D300DD" w:rsidRDefault="008D45C8" w:rsidP="008D45C8">
            <w:pPr>
              <w:numPr>
                <w:ilvl w:val="0"/>
                <w:numId w:val="13"/>
              </w:numPr>
            </w:pPr>
            <w:r w:rsidRPr="00D300DD">
              <w:t>kohusetunne ja korrektsus</w:t>
            </w:r>
          </w:p>
          <w:p w14:paraId="02FF74D0" w14:textId="77777777" w:rsidR="008D45C8" w:rsidRPr="00D300DD" w:rsidRDefault="008D45C8" w:rsidP="008D45C8">
            <w:pPr>
              <w:numPr>
                <w:ilvl w:val="0"/>
                <w:numId w:val="6"/>
              </w:numPr>
            </w:pPr>
            <w:r w:rsidRPr="00D300DD">
              <w:t>algatusvõime ja loovus</w:t>
            </w:r>
          </w:p>
          <w:p w14:paraId="02FF74D1" w14:textId="77777777" w:rsidR="008D45C8" w:rsidRPr="00D300DD" w:rsidRDefault="008D45C8" w:rsidP="008D45C8">
            <w:pPr>
              <w:numPr>
                <w:ilvl w:val="0"/>
                <w:numId w:val="6"/>
              </w:numPr>
            </w:pPr>
            <w:r w:rsidRPr="00D300DD">
              <w:lastRenderedPageBreak/>
              <w:t>hea analüüsivõime</w:t>
            </w:r>
          </w:p>
          <w:p w14:paraId="02FF74D2" w14:textId="77777777" w:rsidR="008D45C8" w:rsidRPr="00D300DD" w:rsidRDefault="008D45C8" w:rsidP="008D45C8">
            <w:pPr>
              <w:numPr>
                <w:ilvl w:val="0"/>
                <w:numId w:val="6"/>
              </w:numPr>
            </w:pPr>
            <w:r w:rsidRPr="00D300DD">
              <w:t>kõrge vastutustunne</w:t>
            </w:r>
          </w:p>
          <w:p w14:paraId="02FF74D3" w14:textId="77777777" w:rsidR="008D45C8" w:rsidRPr="00D300DD" w:rsidRDefault="008D45C8" w:rsidP="008D45C8">
            <w:pPr>
              <w:numPr>
                <w:ilvl w:val="0"/>
                <w:numId w:val="6"/>
              </w:numPr>
            </w:pPr>
            <w:r w:rsidRPr="00D300DD">
              <w:t>hea pingetaluvus</w:t>
            </w:r>
          </w:p>
          <w:p w14:paraId="02FF74D4" w14:textId="77777777" w:rsidR="008D45C8" w:rsidRDefault="008D45C8" w:rsidP="008D45C8">
            <w:pPr>
              <w:numPr>
                <w:ilvl w:val="0"/>
                <w:numId w:val="6"/>
              </w:numPr>
            </w:pPr>
            <w:r>
              <w:t>meeskonnatöö valmidus</w:t>
            </w:r>
          </w:p>
          <w:p w14:paraId="02FF74D5" w14:textId="77777777" w:rsidR="008D45C8" w:rsidRDefault="008D45C8" w:rsidP="008D45C8">
            <w:pPr>
              <w:numPr>
                <w:ilvl w:val="0"/>
                <w:numId w:val="6"/>
              </w:numPr>
            </w:pPr>
            <w:r>
              <w:t>hea stressitaluvus</w:t>
            </w:r>
          </w:p>
          <w:p w14:paraId="02FF74D6" w14:textId="77777777" w:rsidR="00B23B4A" w:rsidRPr="00825634" w:rsidRDefault="008D45C8" w:rsidP="008D45C8">
            <w:pPr>
              <w:numPr>
                <w:ilvl w:val="0"/>
                <w:numId w:val="13"/>
              </w:numPr>
            </w:pPr>
            <w:r>
              <w:t>initsiatiivikus, iseseisvus</w:t>
            </w:r>
            <w:r w:rsidRPr="00825634">
              <w:t xml:space="preserve"> </w:t>
            </w:r>
          </w:p>
        </w:tc>
      </w:tr>
    </w:tbl>
    <w:p w14:paraId="02FF74D8" w14:textId="77777777" w:rsidR="00A7775A" w:rsidRPr="00825634" w:rsidRDefault="00A7775A">
      <w:pPr>
        <w:jc w:val="both"/>
        <w:rPr>
          <w:b/>
          <w:bCs/>
        </w:rPr>
      </w:pPr>
    </w:p>
    <w:p w14:paraId="18081D35" w14:textId="18183A92" w:rsidR="0099305E" w:rsidRPr="0099305E" w:rsidRDefault="0099305E">
      <w:pPr>
        <w:pStyle w:val="Header"/>
        <w:tabs>
          <w:tab w:val="clear" w:pos="4153"/>
          <w:tab w:val="clear" w:pos="8306"/>
        </w:tabs>
        <w:rPr>
          <w:bCs/>
          <w:szCs w:val="24"/>
          <w:lang w:val="et-EE"/>
        </w:rPr>
      </w:pPr>
      <w:r w:rsidRPr="0099305E">
        <w:rPr>
          <w:bCs/>
          <w:szCs w:val="24"/>
          <w:lang w:val="et-EE"/>
        </w:rPr>
        <w:t>Ametijuhend kehtib tagasiulatuvalt alates 01.01.2024</w:t>
      </w:r>
    </w:p>
    <w:p w14:paraId="02E1B86D" w14:textId="77777777" w:rsidR="0099305E" w:rsidRDefault="0099305E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</w:p>
    <w:p w14:paraId="7370CE2B" w14:textId="77777777" w:rsidR="0099305E" w:rsidRDefault="0099305E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</w:p>
    <w:p w14:paraId="02FF74D9" w14:textId="286CDD41" w:rsidR="00A7775A" w:rsidRPr="00825634" w:rsidRDefault="00A7775A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185C9A">
        <w:rPr>
          <w:b/>
          <w:szCs w:val="24"/>
          <w:lang w:val="et-EE"/>
        </w:rPr>
        <w:t>TÖÖANDJA ESINDAJA</w:t>
      </w:r>
      <w:r w:rsidRPr="00825634">
        <w:rPr>
          <w:szCs w:val="24"/>
          <w:lang w:val="et-EE"/>
        </w:rPr>
        <w:t xml:space="preserve"> </w:t>
      </w:r>
      <w:r w:rsidRPr="00825634">
        <w:rPr>
          <w:szCs w:val="24"/>
          <w:lang w:val="et-EE"/>
        </w:rPr>
        <w:tab/>
      </w:r>
      <w:r w:rsidRPr="00825634">
        <w:rPr>
          <w:szCs w:val="24"/>
          <w:lang w:val="et-EE"/>
        </w:rPr>
        <w:tab/>
      </w:r>
      <w:r w:rsidR="00FC4F1C">
        <w:rPr>
          <w:szCs w:val="24"/>
          <w:lang w:val="et-EE"/>
        </w:rPr>
        <w:tab/>
        <w:t>Margus Noormaa</w:t>
      </w:r>
    </w:p>
    <w:p w14:paraId="02FF74DA" w14:textId="77777777" w:rsidR="00A7775A" w:rsidRPr="00825634" w:rsidRDefault="00A7775A"/>
    <w:p w14:paraId="02FF74DB" w14:textId="77777777" w:rsidR="00A7775A" w:rsidRPr="00825634" w:rsidRDefault="00A7775A">
      <w:r w:rsidRPr="00825634">
        <w:t xml:space="preserve">Kuupäev </w:t>
      </w:r>
      <w:r w:rsidRPr="00825634">
        <w:tab/>
      </w:r>
      <w:r w:rsidRPr="00825634">
        <w:tab/>
      </w:r>
      <w:r w:rsidRPr="00825634">
        <w:tab/>
      </w:r>
      <w:r w:rsidRPr="00825634">
        <w:tab/>
      </w:r>
      <w:r w:rsidRPr="00825634">
        <w:tab/>
        <w:t>All</w:t>
      </w:r>
      <w:smartTag w:uri="urn:schemas-microsoft-com:office:smarttags" w:element="PersonName">
        <w:r w:rsidRPr="00825634">
          <w:t>k</w:t>
        </w:r>
      </w:smartTag>
      <w:r w:rsidRPr="00825634">
        <w:t>iri</w:t>
      </w:r>
      <w:r w:rsidR="00185C9A">
        <w:t xml:space="preserve"> </w:t>
      </w:r>
      <w:r w:rsidR="00185C9A" w:rsidRPr="00AC2F08">
        <w:t>(allkirjastatud digitaalselt)</w:t>
      </w:r>
    </w:p>
    <w:p w14:paraId="02FF74DC" w14:textId="77777777" w:rsidR="00A7775A" w:rsidRPr="00825634" w:rsidRDefault="00A7775A"/>
    <w:p w14:paraId="02FF74DD" w14:textId="77777777" w:rsidR="00A7775A" w:rsidRPr="00825634" w:rsidRDefault="00A7775A"/>
    <w:p w14:paraId="02FF74DE" w14:textId="77777777" w:rsidR="00A7775A" w:rsidRDefault="00CA2603" w:rsidP="007077E0">
      <w:pPr>
        <w:ind w:left="4320" w:hanging="4320"/>
      </w:pPr>
      <w:r w:rsidRPr="00185C9A">
        <w:rPr>
          <w:b/>
        </w:rPr>
        <w:t>VAHETU JUHT</w:t>
      </w:r>
      <w:r w:rsidR="00A7775A" w:rsidRPr="00825634">
        <w:tab/>
      </w:r>
      <w:r w:rsidR="007077E0">
        <w:t>Urvi Kaljas (osakonnajuhataja ülesannetes)</w:t>
      </w:r>
    </w:p>
    <w:p w14:paraId="02FF74DF" w14:textId="77777777" w:rsidR="00D04AB4" w:rsidRPr="00825634" w:rsidRDefault="00D04AB4"/>
    <w:p w14:paraId="02FF74E0" w14:textId="77777777" w:rsidR="00A7775A" w:rsidRPr="00825634" w:rsidRDefault="00A7775A">
      <w:r w:rsidRPr="00825634">
        <w:t>Kuupäev</w:t>
      </w:r>
      <w:r w:rsidRPr="00825634">
        <w:tab/>
      </w:r>
      <w:r w:rsidRPr="00825634">
        <w:tab/>
      </w:r>
      <w:r w:rsidRPr="00825634">
        <w:tab/>
      </w:r>
      <w:r w:rsidRPr="00825634">
        <w:tab/>
      </w:r>
      <w:r w:rsidRPr="00825634">
        <w:tab/>
        <w:t>All</w:t>
      </w:r>
      <w:smartTag w:uri="urn:schemas-microsoft-com:office:smarttags" w:element="PersonName">
        <w:r w:rsidRPr="00825634">
          <w:t>k</w:t>
        </w:r>
      </w:smartTag>
      <w:r w:rsidRPr="00825634">
        <w:t>iri</w:t>
      </w:r>
      <w:r w:rsidR="00185C9A">
        <w:t xml:space="preserve"> </w:t>
      </w:r>
      <w:r w:rsidR="00185C9A" w:rsidRPr="00AC2F08">
        <w:t>(allkirjastatud digitaalselt)</w:t>
      </w:r>
    </w:p>
    <w:p w14:paraId="02FF74E1" w14:textId="77777777" w:rsidR="00A7775A" w:rsidRPr="00825634" w:rsidRDefault="00A7775A"/>
    <w:p w14:paraId="02FF74E2" w14:textId="77777777" w:rsidR="00A7775A" w:rsidRPr="00825634" w:rsidRDefault="00A7775A"/>
    <w:p w14:paraId="02FF74E3" w14:textId="77777777" w:rsidR="00A7775A" w:rsidRPr="00825634" w:rsidRDefault="00A7775A">
      <w:pPr>
        <w:jc w:val="both"/>
      </w:pPr>
      <w:r w:rsidRPr="00825634">
        <w:t xml:space="preserve">Kinnitan, et olen tutvunud ametijuhendiga ja </w:t>
      </w:r>
      <w:smartTag w:uri="urn:schemas-microsoft-com:office:smarttags" w:element="PersonName">
        <w:r w:rsidRPr="00825634">
          <w:t>k</w:t>
        </w:r>
      </w:smartTag>
      <w:r w:rsidRPr="00825634">
        <w:t>ohustun järgima sellega ettenähtud tingimusi ja nõudeid.</w:t>
      </w:r>
    </w:p>
    <w:p w14:paraId="02FF74E4" w14:textId="77777777" w:rsidR="00A7775A" w:rsidRPr="00825634" w:rsidRDefault="00A7775A"/>
    <w:p w14:paraId="02FF74E5" w14:textId="77777777" w:rsidR="00A7775A" w:rsidRPr="00825634" w:rsidRDefault="00A7775A"/>
    <w:p w14:paraId="02FF74E6" w14:textId="37631C01" w:rsidR="00A7775A" w:rsidRDefault="00A7775A">
      <w:r w:rsidRPr="00185C9A">
        <w:rPr>
          <w:b/>
        </w:rPr>
        <w:t>T</w:t>
      </w:r>
      <w:r w:rsidR="0099305E">
        <w:rPr>
          <w:b/>
        </w:rPr>
        <w:t>ÖÖTA</w:t>
      </w:r>
      <w:r w:rsidRPr="00185C9A">
        <w:rPr>
          <w:b/>
        </w:rPr>
        <w:t>JA</w:t>
      </w:r>
      <w:r w:rsidRPr="00185C9A">
        <w:rPr>
          <w:b/>
        </w:rPr>
        <w:tab/>
      </w:r>
      <w:r w:rsidR="00500C61">
        <w:tab/>
      </w:r>
      <w:r w:rsidR="00500C61">
        <w:tab/>
      </w:r>
      <w:r w:rsidR="00500C61">
        <w:tab/>
      </w:r>
      <w:r w:rsidR="00E6093A">
        <w:tab/>
      </w:r>
      <w:r w:rsidR="00FC4F1C">
        <w:t>Ave Tamman</w:t>
      </w:r>
    </w:p>
    <w:p w14:paraId="02FF74E7" w14:textId="77777777" w:rsidR="00B23B4A" w:rsidRPr="00825634" w:rsidRDefault="00B23B4A"/>
    <w:p w14:paraId="02FF74E8" w14:textId="77777777" w:rsidR="00A7775A" w:rsidRPr="00825634" w:rsidRDefault="00A7775A">
      <w:r w:rsidRPr="00825634">
        <w:t xml:space="preserve">Kuupäev </w:t>
      </w:r>
      <w:r w:rsidRPr="00825634">
        <w:tab/>
      </w:r>
      <w:r w:rsidRPr="00825634">
        <w:tab/>
      </w:r>
      <w:r w:rsidRPr="00825634">
        <w:tab/>
      </w:r>
      <w:r w:rsidRPr="00825634">
        <w:tab/>
      </w:r>
      <w:r w:rsidRPr="00825634">
        <w:tab/>
        <w:t>Allkiri</w:t>
      </w:r>
      <w:r w:rsidR="00185C9A">
        <w:t xml:space="preserve"> </w:t>
      </w:r>
      <w:r w:rsidR="00185C9A" w:rsidRPr="00AC2F08">
        <w:t>(allkirjastatud digitaalselt)</w:t>
      </w:r>
    </w:p>
    <w:sectPr w:rsidR="00A7775A" w:rsidRPr="00825634">
      <w:headerReference w:type="default" r:id="rId8"/>
      <w:footerReference w:type="default" r:id="rId9"/>
      <w:pgSz w:w="11906" w:h="16838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74EB" w14:textId="77777777" w:rsidR="006E2B11" w:rsidRDefault="006E2B11">
      <w:r>
        <w:separator/>
      </w:r>
    </w:p>
  </w:endnote>
  <w:endnote w:type="continuationSeparator" w:id="0">
    <w:p w14:paraId="02FF74EC" w14:textId="77777777" w:rsidR="006E2B11" w:rsidRDefault="006E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6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F74F1" w14:textId="77777777" w:rsidR="00024F05" w:rsidRDefault="00024F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8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FF74F2" w14:textId="77777777" w:rsidR="00024F05" w:rsidRDefault="00024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74E9" w14:textId="77777777" w:rsidR="006E2B11" w:rsidRDefault="006E2B11">
      <w:r>
        <w:separator/>
      </w:r>
    </w:p>
  </w:footnote>
  <w:footnote w:type="continuationSeparator" w:id="0">
    <w:p w14:paraId="02FF74EA" w14:textId="77777777" w:rsidR="006E2B11" w:rsidRDefault="006E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74ED" w14:textId="77777777" w:rsidR="00950B8A" w:rsidRDefault="00950B8A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02FF74EE" w14:textId="77777777" w:rsidR="00950B8A" w:rsidRDefault="00950B8A">
    <w:pPr>
      <w:pStyle w:val="Header"/>
      <w:rPr>
        <w:lang w:val="et-EE"/>
      </w:rPr>
    </w:pPr>
    <w:r>
      <w:rPr>
        <w:lang w:val="et-EE"/>
      </w:rPr>
      <w:t>Ametijuhend</w:t>
    </w:r>
  </w:p>
  <w:p w14:paraId="02FF74EF" w14:textId="77777777" w:rsidR="007077E0" w:rsidRDefault="004A77AB">
    <w:pPr>
      <w:pStyle w:val="Header"/>
      <w:rPr>
        <w:lang w:val="et-EE"/>
      </w:rPr>
    </w:pPr>
    <w:r>
      <w:rPr>
        <w:lang w:val="et-EE"/>
      </w:rPr>
      <w:t>Ave Tamman</w:t>
    </w:r>
  </w:p>
  <w:p w14:paraId="02FF74F0" w14:textId="77777777" w:rsidR="00532E1B" w:rsidRDefault="00532E1B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9687EC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375EA"/>
    <w:multiLevelType w:val="multilevel"/>
    <w:tmpl w:val="5754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D126FA9"/>
    <w:multiLevelType w:val="hybridMultilevel"/>
    <w:tmpl w:val="DFBAA73C"/>
    <w:lvl w:ilvl="0" w:tplc="202CB8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A5"/>
    <w:rsid w:val="00001676"/>
    <w:rsid w:val="00024F05"/>
    <w:rsid w:val="00025962"/>
    <w:rsid w:val="00057C9B"/>
    <w:rsid w:val="00064B0E"/>
    <w:rsid w:val="000E277E"/>
    <w:rsid w:val="000F143D"/>
    <w:rsid w:val="00106CF1"/>
    <w:rsid w:val="00113120"/>
    <w:rsid w:val="00133223"/>
    <w:rsid w:val="0016033A"/>
    <w:rsid w:val="00185C9A"/>
    <w:rsid w:val="001A0BA0"/>
    <w:rsid w:val="00241A0F"/>
    <w:rsid w:val="0024283B"/>
    <w:rsid w:val="0026388A"/>
    <w:rsid w:val="00277D5A"/>
    <w:rsid w:val="002C53F5"/>
    <w:rsid w:val="002D6301"/>
    <w:rsid w:val="002E12E3"/>
    <w:rsid w:val="00333B52"/>
    <w:rsid w:val="00357148"/>
    <w:rsid w:val="003705BA"/>
    <w:rsid w:val="003A4837"/>
    <w:rsid w:val="003B7C25"/>
    <w:rsid w:val="003C7199"/>
    <w:rsid w:val="003D7E1E"/>
    <w:rsid w:val="004109DC"/>
    <w:rsid w:val="0042523F"/>
    <w:rsid w:val="0043241B"/>
    <w:rsid w:val="00433268"/>
    <w:rsid w:val="0045146E"/>
    <w:rsid w:val="004625C2"/>
    <w:rsid w:val="00467773"/>
    <w:rsid w:val="0047027C"/>
    <w:rsid w:val="004A57C0"/>
    <w:rsid w:val="004A77AB"/>
    <w:rsid w:val="00500C61"/>
    <w:rsid w:val="00501CA8"/>
    <w:rsid w:val="00501D06"/>
    <w:rsid w:val="005169DC"/>
    <w:rsid w:val="00532E1B"/>
    <w:rsid w:val="00540AD3"/>
    <w:rsid w:val="00542984"/>
    <w:rsid w:val="0055711E"/>
    <w:rsid w:val="00566867"/>
    <w:rsid w:val="00584BB9"/>
    <w:rsid w:val="00596807"/>
    <w:rsid w:val="005A6515"/>
    <w:rsid w:val="005D75F5"/>
    <w:rsid w:val="005E5FE6"/>
    <w:rsid w:val="005E6F56"/>
    <w:rsid w:val="00606538"/>
    <w:rsid w:val="0061177D"/>
    <w:rsid w:val="006140DD"/>
    <w:rsid w:val="00646C70"/>
    <w:rsid w:val="00670D4D"/>
    <w:rsid w:val="006764B6"/>
    <w:rsid w:val="0068256A"/>
    <w:rsid w:val="0068775B"/>
    <w:rsid w:val="006956C9"/>
    <w:rsid w:val="006967B3"/>
    <w:rsid w:val="0069721F"/>
    <w:rsid w:val="006A241F"/>
    <w:rsid w:val="006E2B11"/>
    <w:rsid w:val="006E77A1"/>
    <w:rsid w:val="007077E0"/>
    <w:rsid w:val="00710228"/>
    <w:rsid w:val="007235D6"/>
    <w:rsid w:val="00752EE8"/>
    <w:rsid w:val="007579FF"/>
    <w:rsid w:val="00790645"/>
    <w:rsid w:val="007D2C9A"/>
    <w:rsid w:val="007E1115"/>
    <w:rsid w:val="00825634"/>
    <w:rsid w:val="008317D9"/>
    <w:rsid w:val="00843234"/>
    <w:rsid w:val="008530A5"/>
    <w:rsid w:val="00862640"/>
    <w:rsid w:val="00883708"/>
    <w:rsid w:val="008D45C8"/>
    <w:rsid w:val="00950B8A"/>
    <w:rsid w:val="00953900"/>
    <w:rsid w:val="009568B0"/>
    <w:rsid w:val="00980A0D"/>
    <w:rsid w:val="0099305E"/>
    <w:rsid w:val="009A2ADE"/>
    <w:rsid w:val="009A3B05"/>
    <w:rsid w:val="009F41AF"/>
    <w:rsid w:val="00A333A0"/>
    <w:rsid w:val="00A374A4"/>
    <w:rsid w:val="00A40D39"/>
    <w:rsid w:val="00A456FF"/>
    <w:rsid w:val="00A53530"/>
    <w:rsid w:val="00A6699C"/>
    <w:rsid w:val="00A7446F"/>
    <w:rsid w:val="00A7775A"/>
    <w:rsid w:val="00A845A4"/>
    <w:rsid w:val="00A851B3"/>
    <w:rsid w:val="00B045E5"/>
    <w:rsid w:val="00B05D9F"/>
    <w:rsid w:val="00B23B4A"/>
    <w:rsid w:val="00B246CF"/>
    <w:rsid w:val="00B50317"/>
    <w:rsid w:val="00B50785"/>
    <w:rsid w:val="00B57806"/>
    <w:rsid w:val="00B80FAC"/>
    <w:rsid w:val="00BE7066"/>
    <w:rsid w:val="00C226C0"/>
    <w:rsid w:val="00C43ADF"/>
    <w:rsid w:val="00C51503"/>
    <w:rsid w:val="00C66EFA"/>
    <w:rsid w:val="00C93159"/>
    <w:rsid w:val="00C974D6"/>
    <w:rsid w:val="00CA2603"/>
    <w:rsid w:val="00CB0802"/>
    <w:rsid w:val="00CC6A22"/>
    <w:rsid w:val="00CE2B69"/>
    <w:rsid w:val="00CE686B"/>
    <w:rsid w:val="00CF6265"/>
    <w:rsid w:val="00D04AB4"/>
    <w:rsid w:val="00D06D09"/>
    <w:rsid w:val="00D112E7"/>
    <w:rsid w:val="00D151B6"/>
    <w:rsid w:val="00D2446C"/>
    <w:rsid w:val="00D26D8A"/>
    <w:rsid w:val="00D44B00"/>
    <w:rsid w:val="00D64572"/>
    <w:rsid w:val="00D74535"/>
    <w:rsid w:val="00D76C02"/>
    <w:rsid w:val="00D80F97"/>
    <w:rsid w:val="00D87B99"/>
    <w:rsid w:val="00D942BF"/>
    <w:rsid w:val="00D97A56"/>
    <w:rsid w:val="00DE0E20"/>
    <w:rsid w:val="00E6093A"/>
    <w:rsid w:val="00E61A29"/>
    <w:rsid w:val="00E7770B"/>
    <w:rsid w:val="00E8013B"/>
    <w:rsid w:val="00E8470F"/>
    <w:rsid w:val="00E95C55"/>
    <w:rsid w:val="00EC15ED"/>
    <w:rsid w:val="00EF1C44"/>
    <w:rsid w:val="00EF355A"/>
    <w:rsid w:val="00F01E43"/>
    <w:rsid w:val="00F12CF6"/>
    <w:rsid w:val="00F356B7"/>
    <w:rsid w:val="00F3616C"/>
    <w:rsid w:val="00F44A63"/>
    <w:rsid w:val="00F44F6A"/>
    <w:rsid w:val="00F6040B"/>
    <w:rsid w:val="00F6571C"/>
    <w:rsid w:val="00F66612"/>
    <w:rsid w:val="00F83618"/>
    <w:rsid w:val="00F90E07"/>
    <w:rsid w:val="00FA325E"/>
    <w:rsid w:val="00FC4F1C"/>
    <w:rsid w:val="00FE2566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FF7476"/>
  <w15:chartTrackingRefBased/>
  <w15:docId w15:val="{5DD5D334-FAC7-42D6-A1C8-540444AC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E80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1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8013B"/>
    <w:rPr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1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13B"/>
    <w:rPr>
      <w:b/>
      <w:bCs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13B"/>
    <w:rPr>
      <w:rFonts w:ascii="Tahoma" w:hAnsi="Tahoma" w:cs="Tahoma"/>
      <w:sz w:val="16"/>
      <w:szCs w:val="16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024F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F5ED-715E-47C2-8D9B-BF472285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Ametijuhend_Ave Tamman</vt:lpstr>
    </vt:vector>
  </TitlesOfParts>
  <Company>PRIA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Ametijuhend_Ave Tamman</dc:title>
  <dc:subject/>
  <dc:creator>kadip</dc:creator>
  <cp:lastModifiedBy>Tiiu Klement</cp:lastModifiedBy>
  <cp:revision>2</cp:revision>
  <cp:lastPrinted>2009-12-14T07:26:00Z</cp:lastPrinted>
  <dcterms:created xsi:type="dcterms:W3CDTF">2024-03-06T06:56:00Z</dcterms:created>
  <dcterms:modified xsi:type="dcterms:W3CDTF">2024-03-06T06:56:00Z</dcterms:modified>
</cp:coreProperties>
</file>