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A91A9A" w14:textId="77777777" w:rsidR="00A365A9" w:rsidRDefault="00A365A9">
      <w:pPr>
        <w:pStyle w:val="Heading1"/>
        <w:jc w:val="center"/>
        <w:rPr>
          <w:sz w:val="28"/>
          <w:lang w:val="et-EE"/>
        </w:rPr>
      </w:pPr>
      <w:r>
        <w:rPr>
          <w:sz w:val="28"/>
          <w:lang w:val="et-EE"/>
        </w:rPr>
        <w:t>Põllumajanduse Registrite ja Informatsiooni Amet</w:t>
      </w:r>
    </w:p>
    <w:p w14:paraId="1CA91A9B" w14:textId="77777777" w:rsidR="00A365A9" w:rsidRDefault="00A365A9">
      <w:pPr>
        <w:pStyle w:val="Heading1"/>
        <w:jc w:val="center"/>
        <w:rPr>
          <w:sz w:val="28"/>
          <w:lang w:val="et-EE"/>
        </w:rPr>
      </w:pPr>
      <w:r>
        <w:rPr>
          <w:sz w:val="28"/>
          <w:lang w:val="et-EE"/>
        </w:rPr>
        <w:t>AMETIJUHEND</w:t>
      </w:r>
    </w:p>
    <w:p w14:paraId="1CA91A9C" w14:textId="77777777" w:rsidR="00A365A9" w:rsidRDefault="00A365A9">
      <w:pPr>
        <w:rPr>
          <w:lang w:val="et-E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1"/>
        <w:gridCol w:w="4261"/>
      </w:tblGrid>
      <w:tr w:rsidR="00A365A9" w14:paraId="1CA91A9F" w14:textId="77777777">
        <w:tc>
          <w:tcPr>
            <w:tcW w:w="4261" w:type="dxa"/>
          </w:tcPr>
          <w:p w14:paraId="1CA91A9D" w14:textId="77777777" w:rsidR="00A365A9" w:rsidRDefault="00A365A9">
            <w:pPr>
              <w:pStyle w:val="Heading2"/>
              <w:jc w:val="left"/>
              <w:rPr>
                <w:lang w:val="et-EE"/>
              </w:rPr>
            </w:pPr>
            <w:r>
              <w:rPr>
                <w:lang w:val="et-EE"/>
              </w:rPr>
              <w:t>Ametikoht</w:t>
            </w:r>
          </w:p>
        </w:tc>
        <w:tc>
          <w:tcPr>
            <w:tcW w:w="4261" w:type="dxa"/>
          </w:tcPr>
          <w:p w14:paraId="1CA91A9E" w14:textId="77777777" w:rsidR="00A365A9" w:rsidRDefault="00A365A9">
            <w:pPr>
              <w:rPr>
                <w:lang w:val="et-EE"/>
              </w:rPr>
            </w:pPr>
            <w:r>
              <w:rPr>
                <w:lang w:val="et-EE"/>
              </w:rPr>
              <w:t xml:space="preserve">Otsetoetuste osakonna kontrollibüroo juhtivspetsialist </w:t>
            </w:r>
          </w:p>
        </w:tc>
      </w:tr>
      <w:tr w:rsidR="00A365A9" w14:paraId="1CA91AA2" w14:textId="77777777">
        <w:tc>
          <w:tcPr>
            <w:tcW w:w="4261" w:type="dxa"/>
          </w:tcPr>
          <w:p w14:paraId="1CA91AA0" w14:textId="57DF9338" w:rsidR="00A365A9" w:rsidRDefault="00B61A8F">
            <w:pPr>
              <w:pStyle w:val="Heading2"/>
              <w:jc w:val="left"/>
              <w:rPr>
                <w:lang w:val="et-EE"/>
              </w:rPr>
            </w:pPr>
            <w:r>
              <w:rPr>
                <w:lang w:val="et-EE"/>
              </w:rPr>
              <w:t>Ametnik</w:t>
            </w:r>
            <w:bookmarkStart w:id="0" w:name="_GoBack"/>
            <w:bookmarkEnd w:id="0"/>
          </w:p>
        </w:tc>
        <w:tc>
          <w:tcPr>
            <w:tcW w:w="4261" w:type="dxa"/>
          </w:tcPr>
          <w:p w14:paraId="1CA91AA1" w14:textId="77777777" w:rsidR="00A365A9" w:rsidRDefault="0038511F" w:rsidP="0038511F">
            <w:pPr>
              <w:rPr>
                <w:b/>
                <w:lang w:val="et-EE"/>
              </w:rPr>
            </w:pPr>
            <w:r>
              <w:rPr>
                <w:b/>
                <w:lang w:val="et-EE"/>
              </w:rPr>
              <w:t>Ülle Laur</w:t>
            </w:r>
          </w:p>
        </w:tc>
      </w:tr>
      <w:tr w:rsidR="00A365A9" w14:paraId="1CA91AA5" w14:textId="77777777">
        <w:tc>
          <w:tcPr>
            <w:tcW w:w="4261" w:type="dxa"/>
          </w:tcPr>
          <w:p w14:paraId="1CA91AA3" w14:textId="77777777" w:rsidR="00A365A9" w:rsidRDefault="00A365A9">
            <w:pPr>
              <w:rPr>
                <w:b/>
                <w:sz w:val="28"/>
                <w:lang w:val="et-EE"/>
              </w:rPr>
            </w:pPr>
            <w:r>
              <w:rPr>
                <w:b/>
                <w:sz w:val="28"/>
                <w:lang w:val="et-EE"/>
              </w:rPr>
              <w:t>Koht asutuse struktuuris</w:t>
            </w:r>
          </w:p>
        </w:tc>
        <w:tc>
          <w:tcPr>
            <w:tcW w:w="4261" w:type="dxa"/>
          </w:tcPr>
          <w:p w14:paraId="1CA91AA4" w14:textId="77777777" w:rsidR="00A365A9" w:rsidRDefault="00A365A9">
            <w:pPr>
              <w:rPr>
                <w:lang w:val="et-EE"/>
              </w:rPr>
            </w:pPr>
            <w:smartTag w:uri="urn:schemas-microsoft-com:office:smarttags" w:element="PersonName">
              <w:r>
                <w:rPr>
                  <w:lang w:val="et-EE"/>
                </w:rPr>
                <w:t>Otsetoetuste osakond</w:t>
              </w:r>
            </w:smartTag>
            <w:r>
              <w:rPr>
                <w:lang w:val="et-EE"/>
              </w:rPr>
              <w:t>, kontrollibüroo</w:t>
            </w:r>
          </w:p>
        </w:tc>
      </w:tr>
      <w:tr w:rsidR="00A365A9" w14:paraId="1CA91AA8" w14:textId="77777777">
        <w:tc>
          <w:tcPr>
            <w:tcW w:w="4261" w:type="dxa"/>
          </w:tcPr>
          <w:p w14:paraId="1CA91AA6" w14:textId="77777777" w:rsidR="00A365A9" w:rsidRDefault="00A365A9">
            <w:pPr>
              <w:rPr>
                <w:b/>
                <w:sz w:val="28"/>
                <w:lang w:val="et-EE"/>
              </w:rPr>
            </w:pPr>
            <w:r>
              <w:rPr>
                <w:b/>
                <w:sz w:val="28"/>
                <w:lang w:val="et-EE"/>
              </w:rPr>
              <w:t>Vahetu juht</w:t>
            </w:r>
          </w:p>
        </w:tc>
        <w:tc>
          <w:tcPr>
            <w:tcW w:w="4261" w:type="dxa"/>
          </w:tcPr>
          <w:p w14:paraId="1CA91AA7" w14:textId="77777777" w:rsidR="00A365A9" w:rsidRDefault="00A365A9">
            <w:pPr>
              <w:rPr>
                <w:lang w:val="et-EE"/>
              </w:rPr>
            </w:pPr>
            <w:smartTag w:uri="urn:schemas-microsoft-com:office:smarttags" w:element="PersonName">
              <w:r>
                <w:rPr>
                  <w:lang w:val="et-EE"/>
                </w:rPr>
                <w:t>Kontrollibüroo</w:t>
              </w:r>
            </w:smartTag>
            <w:r>
              <w:rPr>
                <w:lang w:val="et-EE"/>
              </w:rPr>
              <w:t xml:space="preserve"> juhataja</w:t>
            </w:r>
          </w:p>
        </w:tc>
      </w:tr>
      <w:tr w:rsidR="00A365A9" w14:paraId="1CA91AAB" w14:textId="77777777">
        <w:tc>
          <w:tcPr>
            <w:tcW w:w="4261" w:type="dxa"/>
          </w:tcPr>
          <w:p w14:paraId="1CA91AA9" w14:textId="77777777" w:rsidR="00A365A9" w:rsidRDefault="00A365A9">
            <w:pPr>
              <w:rPr>
                <w:b/>
                <w:sz w:val="28"/>
                <w:lang w:val="et-EE"/>
              </w:rPr>
            </w:pPr>
            <w:r>
              <w:rPr>
                <w:b/>
                <w:sz w:val="28"/>
                <w:lang w:val="et-EE"/>
              </w:rPr>
              <w:t>Alluvad</w:t>
            </w:r>
          </w:p>
        </w:tc>
        <w:tc>
          <w:tcPr>
            <w:tcW w:w="4261" w:type="dxa"/>
          </w:tcPr>
          <w:p w14:paraId="1CA91AAA" w14:textId="77777777" w:rsidR="00A365A9" w:rsidRDefault="00A365A9">
            <w:pPr>
              <w:rPr>
                <w:lang w:val="et-EE"/>
              </w:rPr>
            </w:pPr>
            <w:r>
              <w:rPr>
                <w:lang w:val="et-EE"/>
              </w:rPr>
              <w:t>Ei ole</w:t>
            </w:r>
          </w:p>
        </w:tc>
      </w:tr>
      <w:tr w:rsidR="00A365A9" w14:paraId="1CA91AAE" w14:textId="77777777">
        <w:trPr>
          <w:trHeight w:val="646"/>
        </w:trPr>
        <w:tc>
          <w:tcPr>
            <w:tcW w:w="4261" w:type="dxa"/>
          </w:tcPr>
          <w:p w14:paraId="1CA91AAC" w14:textId="77777777" w:rsidR="00A365A9" w:rsidRDefault="00A365A9">
            <w:pPr>
              <w:rPr>
                <w:b/>
                <w:sz w:val="28"/>
                <w:lang w:val="et-EE"/>
              </w:rPr>
            </w:pPr>
            <w:r>
              <w:rPr>
                <w:b/>
                <w:sz w:val="28"/>
                <w:lang w:val="et-EE"/>
              </w:rPr>
              <w:t>Esimene asendaja</w:t>
            </w:r>
          </w:p>
        </w:tc>
        <w:tc>
          <w:tcPr>
            <w:tcW w:w="4261" w:type="dxa"/>
          </w:tcPr>
          <w:p w14:paraId="1CA91AAD" w14:textId="68B04443" w:rsidR="00A365A9" w:rsidRDefault="00A365A9" w:rsidP="00A4526F">
            <w:pPr>
              <w:rPr>
                <w:lang w:val="et-EE"/>
              </w:rPr>
            </w:pPr>
            <w:r>
              <w:rPr>
                <w:lang w:val="et-EE"/>
              </w:rPr>
              <w:t>Peaspetsialist (</w:t>
            </w:r>
            <w:r w:rsidR="00A417C9">
              <w:rPr>
                <w:lang w:val="et-EE"/>
              </w:rPr>
              <w:t xml:space="preserve">tingimuslikkuse ja </w:t>
            </w:r>
            <w:r w:rsidR="00A4526F">
              <w:rPr>
                <w:lang w:val="et-EE"/>
              </w:rPr>
              <w:t>nõuetele vastavuse valdkond</w:t>
            </w:r>
            <w:r>
              <w:rPr>
                <w:lang w:val="et-EE"/>
              </w:rPr>
              <w:t>)</w:t>
            </w:r>
          </w:p>
        </w:tc>
      </w:tr>
      <w:tr w:rsidR="00A365A9" w14:paraId="1CA91AB1" w14:textId="77777777">
        <w:tc>
          <w:tcPr>
            <w:tcW w:w="4261" w:type="dxa"/>
          </w:tcPr>
          <w:p w14:paraId="1CA91AAF" w14:textId="77777777" w:rsidR="00A365A9" w:rsidRDefault="00A365A9">
            <w:pPr>
              <w:rPr>
                <w:b/>
                <w:sz w:val="28"/>
                <w:lang w:val="et-EE"/>
              </w:rPr>
            </w:pPr>
            <w:r>
              <w:rPr>
                <w:b/>
                <w:sz w:val="28"/>
                <w:lang w:val="et-EE"/>
              </w:rPr>
              <w:t>Teine asendaja</w:t>
            </w:r>
          </w:p>
        </w:tc>
        <w:tc>
          <w:tcPr>
            <w:tcW w:w="4261" w:type="dxa"/>
          </w:tcPr>
          <w:p w14:paraId="1CA91AB0" w14:textId="6F0B974E" w:rsidR="00A365A9" w:rsidRDefault="00A365A9" w:rsidP="00A417C9">
            <w:pPr>
              <w:rPr>
                <w:lang w:val="et-EE"/>
              </w:rPr>
            </w:pPr>
            <w:r>
              <w:rPr>
                <w:lang w:val="et-EE"/>
              </w:rPr>
              <w:t xml:space="preserve">Peaspetsialist (kontrollibüroo </w:t>
            </w:r>
            <w:r w:rsidR="00A417C9">
              <w:rPr>
                <w:lang w:val="et-EE"/>
              </w:rPr>
              <w:t>pindala- ja loomatoetuste</w:t>
            </w:r>
            <w:r>
              <w:rPr>
                <w:lang w:val="et-EE"/>
              </w:rPr>
              <w:t xml:space="preserve"> valdkond)</w:t>
            </w:r>
          </w:p>
        </w:tc>
      </w:tr>
      <w:tr w:rsidR="00A365A9" w14:paraId="1CA91AB4" w14:textId="77777777">
        <w:tc>
          <w:tcPr>
            <w:tcW w:w="4261" w:type="dxa"/>
          </w:tcPr>
          <w:p w14:paraId="1CA91AB2" w14:textId="77777777" w:rsidR="00A365A9" w:rsidRDefault="00A365A9">
            <w:pPr>
              <w:rPr>
                <w:b/>
                <w:sz w:val="28"/>
                <w:lang w:val="et-EE"/>
              </w:rPr>
            </w:pPr>
            <w:r>
              <w:rPr>
                <w:b/>
                <w:sz w:val="28"/>
                <w:lang w:val="et-EE"/>
              </w:rPr>
              <w:t>Keda asendab</w:t>
            </w:r>
          </w:p>
        </w:tc>
        <w:tc>
          <w:tcPr>
            <w:tcW w:w="4261" w:type="dxa"/>
          </w:tcPr>
          <w:p w14:paraId="1CA91AB3" w14:textId="18F743FC" w:rsidR="00A365A9" w:rsidRDefault="00A365A9" w:rsidP="00A4526F">
            <w:pPr>
              <w:rPr>
                <w:lang w:val="et-EE"/>
              </w:rPr>
            </w:pPr>
            <w:r>
              <w:rPr>
                <w:lang w:val="et-EE"/>
              </w:rPr>
              <w:t>Kontrollibüroo juhatajat</w:t>
            </w:r>
            <w:r w:rsidR="0038511F">
              <w:rPr>
                <w:lang w:val="et-EE"/>
              </w:rPr>
              <w:t>, kontrollibüroo peaspetsialisti (</w:t>
            </w:r>
            <w:r w:rsidR="00A417C9">
              <w:rPr>
                <w:lang w:val="et-EE"/>
              </w:rPr>
              <w:t xml:space="preserve">tingimuslikkuse ja </w:t>
            </w:r>
            <w:r w:rsidR="00A4526F">
              <w:rPr>
                <w:lang w:val="et-EE"/>
              </w:rPr>
              <w:t>nõuetele vastavuse</w:t>
            </w:r>
            <w:r w:rsidR="0038511F">
              <w:rPr>
                <w:lang w:val="et-EE"/>
              </w:rPr>
              <w:t xml:space="preserve"> valdkonnas)</w:t>
            </w:r>
          </w:p>
        </w:tc>
      </w:tr>
      <w:tr w:rsidR="00A365A9" w14:paraId="1CA91AB7" w14:textId="77777777">
        <w:tc>
          <w:tcPr>
            <w:tcW w:w="4261" w:type="dxa"/>
          </w:tcPr>
          <w:p w14:paraId="1CA91AB5" w14:textId="4E0F1DF4" w:rsidR="00A365A9" w:rsidRDefault="00412EF9">
            <w:pPr>
              <w:pStyle w:val="Heading4"/>
              <w:rPr>
                <w:color w:val="auto"/>
              </w:rPr>
            </w:pPr>
            <w:r w:rsidRPr="00412EF9">
              <w:rPr>
                <w:color w:val="auto"/>
              </w:rPr>
              <w:t>Töökorralduse erikord</w:t>
            </w:r>
          </w:p>
        </w:tc>
        <w:tc>
          <w:tcPr>
            <w:tcW w:w="4261" w:type="dxa"/>
          </w:tcPr>
          <w:p w14:paraId="1CA91AB6" w14:textId="29D448D7" w:rsidR="00A365A9" w:rsidRDefault="00412EF9">
            <w:pPr>
              <w:rPr>
                <w:lang w:val="et-EE"/>
              </w:rPr>
            </w:pPr>
            <w:r w:rsidRPr="00AD0688">
              <w:rPr>
                <w:lang w:val="et-EE"/>
              </w:rPr>
              <w:t>Koh</w:t>
            </w:r>
            <w:r>
              <w:rPr>
                <w:lang w:val="et-EE"/>
              </w:rPr>
              <w:t>aldub (täpsemalt allpool)</w:t>
            </w:r>
          </w:p>
        </w:tc>
      </w:tr>
    </w:tbl>
    <w:p w14:paraId="1CA91AB8" w14:textId="77777777" w:rsidR="00A365A9" w:rsidRDefault="00A365A9">
      <w:pPr>
        <w:pStyle w:val="Heading3"/>
        <w:rPr>
          <w:b w:val="0"/>
          <w:lang w:val="et-EE"/>
        </w:rPr>
      </w:pPr>
    </w:p>
    <w:p w14:paraId="1CA91AB9" w14:textId="3C2CC024" w:rsidR="00A365A9" w:rsidRDefault="00412EF9">
      <w:pPr>
        <w:pStyle w:val="Heading3"/>
        <w:jc w:val="center"/>
        <w:rPr>
          <w:sz w:val="28"/>
          <w:lang w:val="et-EE"/>
        </w:rPr>
      </w:pPr>
      <w:r>
        <w:rPr>
          <w:sz w:val="28"/>
          <w:lang w:val="et-EE"/>
        </w:rPr>
        <w:t>AMETIKOHA EESMÄRK</w:t>
      </w:r>
    </w:p>
    <w:p w14:paraId="1CA91ABA" w14:textId="77777777" w:rsidR="00A365A9" w:rsidRDefault="00A365A9">
      <w:pPr>
        <w:rPr>
          <w:lang w:val="et-EE"/>
        </w:rPr>
      </w:pPr>
    </w:p>
    <w:p w14:paraId="773E240D" w14:textId="4C5299D2" w:rsidR="00A4526F" w:rsidRPr="00573D39" w:rsidRDefault="00573D39" w:rsidP="00A4526F">
      <w:pPr>
        <w:jc w:val="both"/>
        <w:rPr>
          <w:color w:val="000000"/>
          <w:lang w:val="et-EE"/>
        </w:rPr>
      </w:pPr>
      <w:r w:rsidRPr="00573D39">
        <w:rPr>
          <w:color w:val="333333"/>
          <w:szCs w:val="24"/>
          <w:shd w:val="clear" w:color="auto" w:fill="FFFFFF"/>
          <w:lang w:val="et-EE"/>
        </w:rPr>
        <w:t>Tingimuslikkuse ja nõuetele (TING/NV) vastavuse süsteemiga tagatakse, et põllumajandustoetusi makstakse täies mahus vaid neile otsetoetusi ja MAK  toetusi taotlevatele põllumajandustootjatele, kes täidavad erinevatest seadustest tulenevaid kohustuslikke majandamisnõudeid ja järgivad maa heas põllumajandus- ja keskkonnaseisundis hoidmise nõudeid.</w:t>
      </w:r>
      <w:r w:rsidRPr="00573D39">
        <w:rPr>
          <w:sz w:val="23"/>
          <w:szCs w:val="23"/>
          <w:lang w:val="et-EE"/>
        </w:rPr>
        <w:t xml:space="preserve"> TING/NV valdkonna juhtivspetsialisti töö eesmärgiks on tagada TING/NV menetlemisel menetlusprogrammi (CCS) arendustööga seotud dokumentide õigeaegne ettevalmistus, CCS arendamise ning testimise koordineerimine koostöös osakonna ärianalüütiku ning programmi valdajaga, menetlemisega seotud juhendmaterjalide väljatöötamise koordineerimine, suhtlemine kontrolliasutustega ning muude büroo juhataja või arendusnõuniku poolt antud ühekordsete ülesannete täitmine.</w:t>
      </w:r>
    </w:p>
    <w:p w14:paraId="1CA91ABE" w14:textId="43570E71" w:rsidR="00A365A9" w:rsidRPr="00573D39" w:rsidRDefault="00A365A9">
      <w:pPr>
        <w:jc w:val="both"/>
        <w:rPr>
          <w:color w:val="000000"/>
          <w:lang w:val="et-EE"/>
        </w:rPr>
      </w:pPr>
    </w:p>
    <w:p w14:paraId="1CA91ABF" w14:textId="77777777" w:rsidR="00A365A9" w:rsidRPr="00573D39" w:rsidRDefault="00A365A9">
      <w:pPr>
        <w:jc w:val="both"/>
        <w:rPr>
          <w:lang w:val="et-EE"/>
        </w:rPr>
      </w:pPr>
    </w:p>
    <w:p w14:paraId="1CA91AC0" w14:textId="2FA518FD" w:rsidR="00A365A9" w:rsidRPr="00573D39" w:rsidRDefault="00412EF9">
      <w:pPr>
        <w:pStyle w:val="Heading3"/>
        <w:jc w:val="center"/>
        <w:rPr>
          <w:sz w:val="28"/>
          <w:lang w:val="et-EE"/>
        </w:rPr>
      </w:pPr>
      <w:r>
        <w:rPr>
          <w:sz w:val="28"/>
          <w:lang w:val="et-EE"/>
        </w:rPr>
        <w:t xml:space="preserve">PEAMISED </w:t>
      </w:r>
      <w:r w:rsidR="00A365A9" w:rsidRPr="00573D39">
        <w:rPr>
          <w:sz w:val="28"/>
          <w:lang w:val="et-EE"/>
        </w:rPr>
        <w:t>TEENISTUS</w:t>
      </w:r>
      <w:r>
        <w:rPr>
          <w:sz w:val="28"/>
          <w:lang w:val="et-EE"/>
        </w:rPr>
        <w:t>ÜLESANDE</w:t>
      </w:r>
      <w:r w:rsidR="00A365A9" w:rsidRPr="00573D39">
        <w:rPr>
          <w:sz w:val="28"/>
          <w:lang w:val="et-EE"/>
        </w:rPr>
        <w:t>D</w:t>
      </w:r>
    </w:p>
    <w:p w14:paraId="1CA91AC1" w14:textId="77777777" w:rsidR="00A365A9" w:rsidRPr="00573D39" w:rsidRDefault="00A365A9">
      <w:pPr>
        <w:rPr>
          <w:lang w:val="et-EE"/>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88"/>
        <w:gridCol w:w="4796"/>
      </w:tblGrid>
      <w:tr w:rsidR="00A365A9" w:rsidRPr="00573D39" w14:paraId="1CA91AC4" w14:textId="77777777" w:rsidTr="00412EF9">
        <w:tc>
          <w:tcPr>
            <w:tcW w:w="3988" w:type="dxa"/>
          </w:tcPr>
          <w:p w14:paraId="1CA91AC2" w14:textId="1489BCCB" w:rsidR="00A365A9" w:rsidRPr="00573D39" w:rsidRDefault="00412EF9" w:rsidP="00412EF9">
            <w:pPr>
              <w:jc w:val="center"/>
              <w:rPr>
                <w:b/>
                <w:lang w:val="et-EE"/>
              </w:rPr>
            </w:pPr>
            <w:r>
              <w:rPr>
                <w:b/>
                <w:lang w:val="et-EE"/>
              </w:rPr>
              <w:t>Ü</w:t>
            </w:r>
            <w:r w:rsidR="00A365A9" w:rsidRPr="00573D39">
              <w:rPr>
                <w:b/>
                <w:lang w:val="et-EE"/>
              </w:rPr>
              <w:t>lesan</w:t>
            </w:r>
            <w:r>
              <w:rPr>
                <w:b/>
                <w:lang w:val="et-EE"/>
              </w:rPr>
              <w:t>ne</w:t>
            </w:r>
          </w:p>
        </w:tc>
        <w:tc>
          <w:tcPr>
            <w:tcW w:w="4796" w:type="dxa"/>
          </w:tcPr>
          <w:p w14:paraId="1CA91AC3" w14:textId="76892183" w:rsidR="00A365A9" w:rsidRPr="00573D39" w:rsidRDefault="00A365A9" w:rsidP="00412EF9">
            <w:pPr>
              <w:jc w:val="center"/>
              <w:rPr>
                <w:b/>
                <w:lang w:val="et-EE"/>
              </w:rPr>
            </w:pPr>
            <w:r w:rsidRPr="00573D39">
              <w:rPr>
                <w:b/>
                <w:lang w:val="et-EE"/>
              </w:rPr>
              <w:t>T</w:t>
            </w:r>
            <w:r w:rsidR="00412EF9">
              <w:rPr>
                <w:b/>
                <w:lang w:val="et-EE"/>
              </w:rPr>
              <w:t>ulemusmõõdik</w:t>
            </w:r>
          </w:p>
        </w:tc>
      </w:tr>
      <w:tr w:rsidR="00A365A9" w:rsidRPr="00573D39" w14:paraId="1CA91ACC" w14:textId="77777777" w:rsidTr="00412EF9">
        <w:tc>
          <w:tcPr>
            <w:tcW w:w="3988" w:type="dxa"/>
          </w:tcPr>
          <w:p w14:paraId="1CA91AC5" w14:textId="28128811" w:rsidR="00A365A9" w:rsidRPr="00573D39" w:rsidRDefault="006C6521">
            <w:pPr>
              <w:rPr>
                <w:lang w:val="et-EE"/>
              </w:rPr>
            </w:pPr>
            <w:r w:rsidRPr="00573D39">
              <w:rPr>
                <w:lang w:val="et-EE"/>
              </w:rPr>
              <w:t>TING/</w:t>
            </w:r>
            <w:r w:rsidR="00A4526F" w:rsidRPr="00573D39">
              <w:rPr>
                <w:lang w:val="et-EE"/>
              </w:rPr>
              <w:t>NV valdkonna arendustöö ja menetlemise planeerimine</w:t>
            </w:r>
          </w:p>
        </w:tc>
        <w:tc>
          <w:tcPr>
            <w:tcW w:w="4796" w:type="dxa"/>
          </w:tcPr>
          <w:p w14:paraId="7C6A6346" w14:textId="659F401C" w:rsidR="00A4526F" w:rsidRPr="00573D39" w:rsidRDefault="00A4526F">
            <w:pPr>
              <w:numPr>
                <w:ilvl w:val="0"/>
                <w:numId w:val="3"/>
              </w:numPr>
              <w:rPr>
                <w:lang w:val="et-EE"/>
              </w:rPr>
            </w:pPr>
            <w:r w:rsidRPr="00573D39">
              <w:rPr>
                <w:lang w:val="et-EE"/>
              </w:rPr>
              <w:t xml:space="preserve">Koostatud on </w:t>
            </w:r>
            <w:r w:rsidR="006C6521" w:rsidRPr="00573D39">
              <w:rPr>
                <w:lang w:val="et-EE"/>
              </w:rPr>
              <w:t>TING/</w:t>
            </w:r>
            <w:r w:rsidRPr="00573D39">
              <w:rPr>
                <w:lang w:val="et-EE"/>
              </w:rPr>
              <w:t>NV menetlemiseks vajalikud protseduurid;</w:t>
            </w:r>
          </w:p>
          <w:p w14:paraId="1CA91AC7" w14:textId="29948664" w:rsidR="00A365A9" w:rsidRPr="00573D39" w:rsidRDefault="00A4526F">
            <w:pPr>
              <w:numPr>
                <w:ilvl w:val="0"/>
                <w:numId w:val="3"/>
              </w:numPr>
              <w:rPr>
                <w:lang w:val="et-EE"/>
              </w:rPr>
            </w:pPr>
            <w:r w:rsidRPr="00573D39">
              <w:rPr>
                <w:lang w:val="et-EE"/>
              </w:rPr>
              <w:t>koostatud ja täiendatud on CCS juhendmaterjalid;</w:t>
            </w:r>
          </w:p>
          <w:p w14:paraId="1CA91AC8" w14:textId="739E6B1B" w:rsidR="003E66E5" w:rsidRPr="00573D39" w:rsidRDefault="006C6521" w:rsidP="003E66E5">
            <w:pPr>
              <w:numPr>
                <w:ilvl w:val="0"/>
                <w:numId w:val="3"/>
              </w:numPr>
              <w:rPr>
                <w:lang w:val="et-EE"/>
              </w:rPr>
            </w:pPr>
            <w:r w:rsidRPr="00573D39">
              <w:rPr>
                <w:lang w:val="et-EE"/>
              </w:rPr>
              <w:t>ärianalüütikule</w:t>
            </w:r>
            <w:r w:rsidR="00A4526F" w:rsidRPr="00573D39">
              <w:rPr>
                <w:lang w:val="et-EE"/>
              </w:rPr>
              <w:t xml:space="preserve"> on ettevalmistatud ja edastatud vajaminevate IT lahenduste lähteülesanded, pärast arenduse realiseerimist ning enne arenduste töökeskkonda paigaldamist on programm testitud;</w:t>
            </w:r>
          </w:p>
          <w:p w14:paraId="1CA91AC9" w14:textId="35929588" w:rsidR="003C7748" w:rsidRPr="00573D39" w:rsidRDefault="003C7748" w:rsidP="003E66E5">
            <w:pPr>
              <w:numPr>
                <w:ilvl w:val="0"/>
                <w:numId w:val="3"/>
              </w:numPr>
              <w:rPr>
                <w:lang w:val="et-EE"/>
              </w:rPr>
            </w:pPr>
            <w:r w:rsidRPr="00573D39">
              <w:rPr>
                <w:lang w:val="et-EE"/>
              </w:rPr>
              <w:t>on üle vaadatud menetlusprogrammi loendid ja parameetrid;</w:t>
            </w:r>
          </w:p>
          <w:p w14:paraId="537F5128" w14:textId="5CF8B517" w:rsidR="00A4526F" w:rsidRPr="00573D39" w:rsidRDefault="00A4526F" w:rsidP="003E66E5">
            <w:pPr>
              <w:numPr>
                <w:ilvl w:val="0"/>
                <w:numId w:val="3"/>
              </w:numPr>
              <w:rPr>
                <w:lang w:val="et-EE"/>
              </w:rPr>
            </w:pPr>
            <w:r w:rsidRPr="00573D39">
              <w:rPr>
                <w:lang w:val="et-EE"/>
              </w:rPr>
              <w:lastRenderedPageBreak/>
              <w:t xml:space="preserve">välja on töötatud </w:t>
            </w:r>
            <w:r w:rsidR="006C6521" w:rsidRPr="00573D39">
              <w:rPr>
                <w:lang w:val="et-EE"/>
              </w:rPr>
              <w:t>TING/</w:t>
            </w:r>
            <w:r w:rsidRPr="00573D39">
              <w:rPr>
                <w:lang w:val="et-EE"/>
              </w:rPr>
              <w:t>NV sanktsioneerimissüsteem;</w:t>
            </w:r>
          </w:p>
          <w:p w14:paraId="1CA91ACA" w14:textId="257443F5" w:rsidR="003C7748" w:rsidRPr="00573D39" w:rsidRDefault="00A4526F" w:rsidP="003C7748">
            <w:pPr>
              <w:numPr>
                <w:ilvl w:val="0"/>
                <w:numId w:val="3"/>
              </w:numPr>
              <w:rPr>
                <w:lang w:val="et-EE"/>
              </w:rPr>
            </w:pPr>
            <w:r w:rsidRPr="00573D39">
              <w:rPr>
                <w:lang w:val="et-EE"/>
              </w:rPr>
              <w:t xml:space="preserve">vajadusel on osaletud koostöös maaeluministeeriumiga ning teiste asutustega </w:t>
            </w:r>
            <w:r w:rsidR="006C6521" w:rsidRPr="00573D39">
              <w:rPr>
                <w:lang w:val="et-EE"/>
              </w:rPr>
              <w:t>TING/</w:t>
            </w:r>
            <w:proofErr w:type="spellStart"/>
            <w:r w:rsidRPr="00573D39">
              <w:rPr>
                <w:lang w:val="et-EE"/>
              </w:rPr>
              <w:t>NV-d</w:t>
            </w:r>
            <w:proofErr w:type="spellEnd"/>
            <w:r w:rsidRPr="00573D39">
              <w:rPr>
                <w:lang w:val="et-EE"/>
              </w:rPr>
              <w:t xml:space="preserve"> reguleerivate õigusaktide väljatöötamisel või muutmisel</w:t>
            </w:r>
            <w:r w:rsidR="003C7748" w:rsidRPr="00573D39">
              <w:rPr>
                <w:lang w:val="et-EE"/>
              </w:rPr>
              <w:t>;</w:t>
            </w:r>
          </w:p>
          <w:p w14:paraId="042B15F9" w14:textId="095A17B5" w:rsidR="00A4526F" w:rsidRPr="00573D39" w:rsidRDefault="00A4526F" w:rsidP="003C7748">
            <w:pPr>
              <w:numPr>
                <w:ilvl w:val="0"/>
                <w:numId w:val="3"/>
              </w:numPr>
              <w:rPr>
                <w:lang w:val="et-EE"/>
              </w:rPr>
            </w:pPr>
            <w:r w:rsidRPr="00573D39">
              <w:rPr>
                <w:lang w:val="et-EE"/>
              </w:rPr>
              <w:t xml:space="preserve">välja on töötatud </w:t>
            </w:r>
            <w:r w:rsidR="006C6521" w:rsidRPr="00573D39">
              <w:rPr>
                <w:lang w:val="et-EE"/>
              </w:rPr>
              <w:t>TING/</w:t>
            </w:r>
            <w:proofErr w:type="spellStart"/>
            <w:r w:rsidRPr="00573D39">
              <w:rPr>
                <w:lang w:val="et-EE"/>
              </w:rPr>
              <w:t>NV-ga</w:t>
            </w:r>
            <w:proofErr w:type="spellEnd"/>
            <w:r w:rsidRPr="00573D39">
              <w:rPr>
                <w:lang w:val="et-EE"/>
              </w:rPr>
              <w:t xml:space="preserve"> seotud kontrolliasutuste vaheline andmevahetus;</w:t>
            </w:r>
          </w:p>
          <w:p w14:paraId="1CA91ACB" w14:textId="77777777" w:rsidR="003C7748" w:rsidRPr="00573D39" w:rsidRDefault="003C7748" w:rsidP="003C7748">
            <w:pPr>
              <w:numPr>
                <w:ilvl w:val="0"/>
                <w:numId w:val="3"/>
              </w:numPr>
              <w:rPr>
                <w:lang w:val="et-EE"/>
              </w:rPr>
            </w:pPr>
            <w:r w:rsidRPr="00573D39">
              <w:rPr>
                <w:lang w:val="et-EE"/>
              </w:rPr>
              <w:t>õppepäevade korraldamine regioonide teenistujatele.</w:t>
            </w:r>
          </w:p>
        </w:tc>
      </w:tr>
      <w:tr w:rsidR="00A4526F" w:rsidRPr="00573D39" w14:paraId="6B1F9D6B" w14:textId="77777777" w:rsidTr="00412EF9">
        <w:tc>
          <w:tcPr>
            <w:tcW w:w="3988" w:type="dxa"/>
          </w:tcPr>
          <w:p w14:paraId="64BAE1B8" w14:textId="71B373E3" w:rsidR="00A4526F" w:rsidRPr="00573D39" w:rsidRDefault="006C6521" w:rsidP="006C6521">
            <w:pPr>
              <w:rPr>
                <w:lang w:val="et-EE"/>
              </w:rPr>
            </w:pPr>
            <w:r w:rsidRPr="00573D39">
              <w:rPr>
                <w:lang w:val="et-EE"/>
              </w:rPr>
              <w:lastRenderedPageBreak/>
              <w:t>TING/</w:t>
            </w:r>
            <w:r w:rsidR="00A4526F" w:rsidRPr="00573D39">
              <w:rPr>
                <w:lang w:val="et-EE"/>
              </w:rPr>
              <w:t>N</w:t>
            </w:r>
            <w:r w:rsidRPr="00573D39">
              <w:rPr>
                <w:lang w:val="et-EE"/>
              </w:rPr>
              <w:t>V</w:t>
            </w:r>
            <w:r w:rsidR="00A4526F" w:rsidRPr="00573D39">
              <w:rPr>
                <w:lang w:val="et-EE"/>
              </w:rPr>
              <w:t xml:space="preserve"> valdkonda puudutava seadusandluse tundmine ning uuenduste jälgimine</w:t>
            </w:r>
          </w:p>
        </w:tc>
        <w:tc>
          <w:tcPr>
            <w:tcW w:w="4796" w:type="dxa"/>
          </w:tcPr>
          <w:p w14:paraId="504DA00B" w14:textId="01FB792F" w:rsidR="00A4526F" w:rsidRPr="00573D39" w:rsidRDefault="00A4526F" w:rsidP="00A4526F">
            <w:pPr>
              <w:numPr>
                <w:ilvl w:val="0"/>
                <w:numId w:val="3"/>
              </w:numPr>
              <w:rPr>
                <w:lang w:val="et-EE"/>
              </w:rPr>
            </w:pPr>
            <w:r w:rsidRPr="00573D39">
              <w:rPr>
                <w:lang w:val="et-EE"/>
              </w:rPr>
              <w:t xml:space="preserve">teenistuja teab kõiki nii Eesti Vabariigi kui Euroopa Liidu ühtset põllumajanduspoliitikat puudutavaid seadusandlikke akte, mille alusel </w:t>
            </w:r>
            <w:r w:rsidR="006C6521" w:rsidRPr="00573D39">
              <w:rPr>
                <w:lang w:val="et-EE"/>
              </w:rPr>
              <w:t>TING/</w:t>
            </w:r>
            <w:r w:rsidRPr="00573D39">
              <w:rPr>
                <w:lang w:val="et-EE"/>
              </w:rPr>
              <w:t xml:space="preserve">NV reguleeritakse ning orienteerub nende sisus; </w:t>
            </w:r>
          </w:p>
          <w:p w14:paraId="29DA2BF4" w14:textId="77777777" w:rsidR="00A4526F" w:rsidRPr="00573D39" w:rsidRDefault="00A4526F" w:rsidP="00A4526F">
            <w:pPr>
              <w:numPr>
                <w:ilvl w:val="0"/>
                <w:numId w:val="3"/>
              </w:numPr>
              <w:rPr>
                <w:lang w:val="et-EE"/>
              </w:rPr>
            </w:pPr>
            <w:r w:rsidRPr="00573D39">
              <w:rPr>
                <w:lang w:val="et-EE"/>
              </w:rPr>
              <w:t>teenistuja leiab vajadusel operatiivselt tööks vajalikud seadusandlikud aktid või nende alalõigud;</w:t>
            </w:r>
          </w:p>
          <w:p w14:paraId="70724721" w14:textId="48CCB47B" w:rsidR="00A4526F" w:rsidRPr="00573D39" w:rsidRDefault="00A4526F" w:rsidP="00A4526F">
            <w:pPr>
              <w:numPr>
                <w:ilvl w:val="0"/>
                <w:numId w:val="3"/>
              </w:numPr>
              <w:rPr>
                <w:lang w:val="et-EE"/>
              </w:rPr>
            </w:pPr>
            <w:r w:rsidRPr="00573D39">
              <w:rPr>
                <w:lang w:val="et-EE"/>
              </w:rPr>
              <w:t>teenistuja on kursis ettevalmistamisel olevate seaduseelnõudega</w:t>
            </w:r>
          </w:p>
        </w:tc>
      </w:tr>
      <w:tr w:rsidR="00A4526F" w14:paraId="1CA91AD0" w14:textId="77777777" w:rsidTr="00412EF9">
        <w:tc>
          <w:tcPr>
            <w:tcW w:w="3988" w:type="dxa"/>
          </w:tcPr>
          <w:p w14:paraId="1CA91ACD" w14:textId="21FBCEB9" w:rsidR="00A4526F" w:rsidRDefault="006C6521" w:rsidP="006C6521">
            <w:pPr>
              <w:rPr>
                <w:lang w:val="et-EE"/>
              </w:rPr>
            </w:pPr>
            <w:r>
              <w:rPr>
                <w:lang w:val="et-EE"/>
              </w:rPr>
              <w:t>TING/NV</w:t>
            </w:r>
            <w:r w:rsidR="00A4526F">
              <w:rPr>
                <w:lang w:val="et-EE"/>
              </w:rPr>
              <w:t xml:space="preserve"> kontrollvalimi(te) koostamine</w:t>
            </w:r>
          </w:p>
        </w:tc>
        <w:tc>
          <w:tcPr>
            <w:tcW w:w="4796" w:type="dxa"/>
          </w:tcPr>
          <w:p w14:paraId="6BB57174" w14:textId="77777777" w:rsidR="00705B32" w:rsidRDefault="00705B32" w:rsidP="00705B32">
            <w:pPr>
              <w:numPr>
                <w:ilvl w:val="0"/>
                <w:numId w:val="3"/>
              </w:numPr>
              <w:rPr>
                <w:lang w:val="et-EE"/>
              </w:rPr>
            </w:pPr>
            <w:r>
              <w:rPr>
                <w:lang w:val="et-EE"/>
              </w:rPr>
              <w:t>Vastavalt juhendile on koostatud  kontrollvalim kohapealse kontrolli läbiviimiseks.</w:t>
            </w:r>
          </w:p>
          <w:p w14:paraId="1CA91ACF" w14:textId="2ACE6C46" w:rsidR="00A4526F" w:rsidRDefault="00705B32" w:rsidP="00705B32">
            <w:pPr>
              <w:numPr>
                <w:ilvl w:val="0"/>
                <w:numId w:val="3"/>
              </w:numPr>
              <w:rPr>
                <w:lang w:val="et-EE"/>
              </w:rPr>
            </w:pPr>
            <w:r>
              <w:rPr>
                <w:lang w:val="et-EE"/>
              </w:rPr>
              <w:t>Valim on koostatud õigeaegselt ja vastavalt valimi analüüsile</w:t>
            </w:r>
          </w:p>
        </w:tc>
      </w:tr>
      <w:tr w:rsidR="00A4526F" w14:paraId="1CA91AD3" w14:textId="77777777" w:rsidTr="00412EF9">
        <w:tc>
          <w:tcPr>
            <w:tcW w:w="3988" w:type="dxa"/>
          </w:tcPr>
          <w:p w14:paraId="1CA91AD1" w14:textId="77777777" w:rsidR="00A4526F" w:rsidRDefault="00A4526F" w:rsidP="00A4526F">
            <w:pPr>
              <w:rPr>
                <w:lang w:val="et-EE"/>
              </w:rPr>
            </w:pPr>
            <w:r>
              <w:rPr>
                <w:lang w:val="et-EE"/>
              </w:rPr>
              <w:t>Regiooni teenistujate töö kvaliteedikontroll</w:t>
            </w:r>
          </w:p>
        </w:tc>
        <w:tc>
          <w:tcPr>
            <w:tcW w:w="4796" w:type="dxa"/>
          </w:tcPr>
          <w:p w14:paraId="1CA91AD2" w14:textId="492E964A" w:rsidR="00A4526F" w:rsidRDefault="00705B32" w:rsidP="00A4526F">
            <w:pPr>
              <w:numPr>
                <w:ilvl w:val="0"/>
                <w:numId w:val="3"/>
              </w:numPr>
              <w:rPr>
                <w:lang w:val="et-EE"/>
              </w:rPr>
            </w:pPr>
            <w:r>
              <w:rPr>
                <w:lang w:val="et-EE"/>
              </w:rPr>
              <w:t>Koostöös regiooni peainspektor-koordinaatoritega on regiooni teenistujate töö kvaliteedikontroll läbi viidud õigeaegselt ja vastavalt juhendile.</w:t>
            </w:r>
          </w:p>
        </w:tc>
      </w:tr>
      <w:tr w:rsidR="00A4526F" w14:paraId="1CA91ADA" w14:textId="77777777" w:rsidTr="00412EF9">
        <w:tc>
          <w:tcPr>
            <w:tcW w:w="3988" w:type="dxa"/>
          </w:tcPr>
          <w:p w14:paraId="1CA91AD8" w14:textId="3D52CF58" w:rsidR="00A4526F" w:rsidRPr="007A0610" w:rsidRDefault="006C6521" w:rsidP="006C6521">
            <w:pPr>
              <w:rPr>
                <w:lang w:val="et-EE"/>
              </w:rPr>
            </w:pPr>
            <w:r>
              <w:rPr>
                <w:lang w:val="et-EE"/>
              </w:rPr>
              <w:t>Kontrolli</w:t>
            </w:r>
            <w:r w:rsidR="00A4526F" w:rsidRPr="007A0610">
              <w:rPr>
                <w:lang w:val="et-EE"/>
              </w:rPr>
              <w:t>asutuste töö kvaliteedikontroll</w:t>
            </w:r>
          </w:p>
        </w:tc>
        <w:tc>
          <w:tcPr>
            <w:tcW w:w="4796" w:type="dxa"/>
          </w:tcPr>
          <w:p w14:paraId="1CA91AD9" w14:textId="1831CA47" w:rsidR="00A4526F" w:rsidRPr="007A0610" w:rsidRDefault="00A4526F" w:rsidP="006C6521">
            <w:pPr>
              <w:numPr>
                <w:ilvl w:val="0"/>
                <w:numId w:val="3"/>
              </w:numPr>
              <w:rPr>
                <w:lang w:val="et-EE"/>
              </w:rPr>
            </w:pPr>
            <w:r w:rsidRPr="007A0610">
              <w:rPr>
                <w:lang w:val="et-EE"/>
              </w:rPr>
              <w:t xml:space="preserve">Koostöös </w:t>
            </w:r>
            <w:r w:rsidR="006C6521">
              <w:rPr>
                <w:lang w:val="et-EE"/>
              </w:rPr>
              <w:t>seotud kontrolli</w:t>
            </w:r>
            <w:r w:rsidRPr="007A0610">
              <w:rPr>
                <w:lang w:val="et-EE"/>
              </w:rPr>
              <w:t>asutuste koordinaatoritega on teenistujate töö kvaliteedikontroll läbi viidud õigeaegselt ja vastavalt juhendile.</w:t>
            </w:r>
          </w:p>
        </w:tc>
      </w:tr>
      <w:tr w:rsidR="00A4526F" w14:paraId="1CA91ADD" w14:textId="77777777" w:rsidTr="00412EF9">
        <w:tc>
          <w:tcPr>
            <w:tcW w:w="3988" w:type="dxa"/>
          </w:tcPr>
          <w:p w14:paraId="1CA91ADB" w14:textId="77777777" w:rsidR="00A4526F" w:rsidRPr="007A0610" w:rsidRDefault="00A4526F" w:rsidP="00A4526F">
            <w:pPr>
              <w:rPr>
                <w:lang w:val="et-EE"/>
              </w:rPr>
            </w:pPr>
            <w:r w:rsidRPr="007A0610">
              <w:rPr>
                <w:lang w:val="et-EE"/>
              </w:rPr>
              <w:t>Kirjade vormistamine</w:t>
            </w:r>
          </w:p>
        </w:tc>
        <w:tc>
          <w:tcPr>
            <w:tcW w:w="4796" w:type="dxa"/>
          </w:tcPr>
          <w:p w14:paraId="1CA91ADC" w14:textId="77777777" w:rsidR="00A4526F" w:rsidRPr="007A0610" w:rsidRDefault="00A4526F" w:rsidP="00A4526F">
            <w:pPr>
              <w:numPr>
                <w:ilvl w:val="0"/>
                <w:numId w:val="3"/>
              </w:numPr>
              <w:rPr>
                <w:lang w:val="et-EE"/>
              </w:rPr>
            </w:pPr>
            <w:r w:rsidRPr="007A0610">
              <w:rPr>
                <w:lang w:val="et-EE"/>
              </w:rPr>
              <w:t>Teatised ja kirjavastused on koostatud ja taotlejatele õigeaegselt välja saadetud.</w:t>
            </w:r>
          </w:p>
        </w:tc>
      </w:tr>
      <w:tr w:rsidR="00A4526F" w14:paraId="1CA91AE2" w14:textId="77777777" w:rsidTr="00412EF9">
        <w:tc>
          <w:tcPr>
            <w:tcW w:w="3988" w:type="dxa"/>
          </w:tcPr>
          <w:p w14:paraId="1CA91ADE" w14:textId="77777777" w:rsidR="00A4526F" w:rsidRPr="007A0610" w:rsidRDefault="00A4526F" w:rsidP="00A4526F">
            <w:pPr>
              <w:rPr>
                <w:lang w:val="et-EE"/>
              </w:rPr>
            </w:pPr>
            <w:r w:rsidRPr="007A0610">
              <w:rPr>
                <w:lang w:val="et-EE"/>
              </w:rPr>
              <w:t>Aruannete ja tööplaanide koostamisel osalemine</w:t>
            </w:r>
          </w:p>
        </w:tc>
        <w:tc>
          <w:tcPr>
            <w:tcW w:w="4796" w:type="dxa"/>
          </w:tcPr>
          <w:p w14:paraId="1CA91ADF" w14:textId="77777777" w:rsidR="00A4526F" w:rsidRPr="007A0610" w:rsidRDefault="00A4526F" w:rsidP="00A4526F">
            <w:pPr>
              <w:numPr>
                <w:ilvl w:val="0"/>
                <w:numId w:val="3"/>
              </w:numPr>
              <w:rPr>
                <w:lang w:val="et-EE"/>
              </w:rPr>
            </w:pPr>
            <w:r w:rsidRPr="007A0610">
              <w:rPr>
                <w:lang w:val="et-EE"/>
              </w:rPr>
              <w:t>Teenistuja teab nõutavate aruannete eesmärke, aruannete esitamise vorme ja tähtaegu;</w:t>
            </w:r>
          </w:p>
          <w:p w14:paraId="1CA91AE0" w14:textId="4FC90BFF" w:rsidR="00A4526F" w:rsidRPr="007A0610" w:rsidRDefault="00A4526F" w:rsidP="00A4526F">
            <w:pPr>
              <w:numPr>
                <w:ilvl w:val="0"/>
                <w:numId w:val="3"/>
              </w:numPr>
              <w:rPr>
                <w:lang w:val="et-EE"/>
              </w:rPr>
            </w:pPr>
            <w:r w:rsidRPr="007A0610">
              <w:rPr>
                <w:lang w:val="et-EE"/>
              </w:rPr>
              <w:t xml:space="preserve">vastavalt tööplaanidele on korraldatud </w:t>
            </w:r>
            <w:r w:rsidR="00705B32">
              <w:rPr>
                <w:lang w:val="et-EE"/>
              </w:rPr>
              <w:t>menetlusprogrammi</w:t>
            </w:r>
            <w:r w:rsidRPr="007A0610">
              <w:rPr>
                <w:lang w:val="et-EE"/>
              </w:rPr>
              <w:t xml:space="preserve"> arendustöö;</w:t>
            </w:r>
          </w:p>
          <w:p w14:paraId="1CA91AE1" w14:textId="77777777" w:rsidR="00A4526F" w:rsidRPr="007A0610" w:rsidRDefault="00A4526F" w:rsidP="00A4526F">
            <w:pPr>
              <w:numPr>
                <w:ilvl w:val="0"/>
                <w:numId w:val="3"/>
              </w:numPr>
              <w:rPr>
                <w:lang w:val="et-EE"/>
              </w:rPr>
            </w:pPr>
            <w:r w:rsidRPr="007A0610">
              <w:rPr>
                <w:lang w:val="et-EE"/>
              </w:rPr>
              <w:t>tööplaanid ning aruanded on valmis ja esitatud tähtajaks kõikidele adressaatidele.</w:t>
            </w:r>
          </w:p>
        </w:tc>
      </w:tr>
      <w:tr w:rsidR="00A4526F" w14:paraId="1CA91AEB" w14:textId="77777777" w:rsidTr="00412EF9">
        <w:tc>
          <w:tcPr>
            <w:tcW w:w="3988" w:type="dxa"/>
          </w:tcPr>
          <w:p w14:paraId="1CA91AE6" w14:textId="77777777" w:rsidR="00A4526F" w:rsidRPr="007A0610" w:rsidRDefault="00A4526F" w:rsidP="00A4526F">
            <w:pPr>
              <w:rPr>
                <w:lang w:val="et-EE"/>
              </w:rPr>
            </w:pPr>
            <w:r w:rsidRPr="007A0610">
              <w:rPr>
                <w:lang w:val="et-EE"/>
              </w:rPr>
              <w:t>Infovahetus organisatsioonis ja koostöö teiste organisatsioonidaga</w:t>
            </w:r>
          </w:p>
        </w:tc>
        <w:tc>
          <w:tcPr>
            <w:tcW w:w="4796" w:type="dxa"/>
          </w:tcPr>
          <w:p w14:paraId="1CA91AE7" w14:textId="77777777" w:rsidR="00A4526F" w:rsidRPr="007A0610" w:rsidRDefault="00A4526F" w:rsidP="00A4526F">
            <w:pPr>
              <w:numPr>
                <w:ilvl w:val="0"/>
                <w:numId w:val="3"/>
              </w:numPr>
              <w:rPr>
                <w:lang w:val="et-EE"/>
              </w:rPr>
            </w:pPr>
            <w:r w:rsidRPr="007A0610">
              <w:rPr>
                <w:lang w:val="et-EE"/>
              </w:rPr>
              <w:t>Vajalik info jõuab operatiivselt kõikide osapoolteni;</w:t>
            </w:r>
          </w:p>
          <w:p w14:paraId="1CA91AE8" w14:textId="77777777" w:rsidR="00A4526F" w:rsidRPr="007A0610" w:rsidRDefault="00A4526F" w:rsidP="00A4526F">
            <w:pPr>
              <w:numPr>
                <w:ilvl w:val="0"/>
                <w:numId w:val="3"/>
              </w:numPr>
              <w:spacing w:line="259" w:lineRule="auto"/>
              <w:rPr>
                <w:lang w:val="et-EE"/>
              </w:rPr>
            </w:pPr>
            <w:r w:rsidRPr="007A0610">
              <w:rPr>
                <w:lang w:val="et-EE"/>
              </w:rPr>
              <w:t xml:space="preserve">teenistuja teeb koostööd teiste Eesti </w:t>
            </w:r>
          </w:p>
          <w:p w14:paraId="1CA91AEA" w14:textId="39199B45" w:rsidR="00A4526F" w:rsidRPr="007A0610" w:rsidRDefault="00A4526F" w:rsidP="00412EF9">
            <w:pPr>
              <w:ind w:left="360"/>
              <w:rPr>
                <w:lang w:val="et-EE"/>
              </w:rPr>
            </w:pPr>
            <w:r w:rsidRPr="007A0610">
              <w:rPr>
                <w:lang w:val="et-EE"/>
              </w:rPr>
              <w:t>Vabariigi riigiasutustega;</w:t>
            </w:r>
          </w:p>
        </w:tc>
      </w:tr>
    </w:tbl>
    <w:p w14:paraId="1CA91AF3" w14:textId="77777777" w:rsidR="00A365A9" w:rsidRDefault="00A365A9">
      <w:pPr>
        <w:rPr>
          <w:lang w:val="et-EE"/>
        </w:rPr>
      </w:pPr>
    </w:p>
    <w:p w14:paraId="1CA91B0C" w14:textId="77777777" w:rsidR="00A365A9" w:rsidRDefault="00A365A9">
      <w:pPr>
        <w:jc w:val="center"/>
        <w:rPr>
          <w:b/>
          <w:sz w:val="28"/>
          <w:lang w:val="et-EE"/>
        </w:rPr>
      </w:pPr>
    </w:p>
    <w:p w14:paraId="1CA91B0E" w14:textId="6F5DB06F" w:rsidR="00A365A9" w:rsidRDefault="00A365A9" w:rsidP="00412EF9">
      <w:pPr>
        <w:pStyle w:val="Heading1"/>
        <w:jc w:val="center"/>
        <w:rPr>
          <w:sz w:val="28"/>
          <w:lang w:val="et-EE"/>
        </w:rPr>
      </w:pPr>
      <w:r>
        <w:rPr>
          <w:sz w:val="28"/>
          <w:lang w:val="et-EE"/>
        </w:rPr>
        <w:lastRenderedPageBreak/>
        <w:t>TÖÖ</w:t>
      </w:r>
      <w:r w:rsidR="00412EF9">
        <w:rPr>
          <w:sz w:val="28"/>
          <w:lang w:val="et-EE"/>
        </w:rPr>
        <w:t>KORRALDUSE ERIKORD</w:t>
      </w:r>
    </w:p>
    <w:p w14:paraId="78467CB8" w14:textId="77777777" w:rsidR="00412EF9" w:rsidRPr="00412EF9" w:rsidRDefault="00412EF9" w:rsidP="00412EF9">
      <w:pPr>
        <w:rPr>
          <w:lang w:val="et-EE"/>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84"/>
      </w:tblGrid>
      <w:tr w:rsidR="00A365A9" w14:paraId="1CA91B14" w14:textId="77777777" w:rsidTr="00412EF9">
        <w:tc>
          <w:tcPr>
            <w:tcW w:w="8784" w:type="dxa"/>
          </w:tcPr>
          <w:p w14:paraId="2C2E4C0B" w14:textId="58B7D993" w:rsidR="00412EF9" w:rsidRDefault="00705B32" w:rsidP="00412EF9">
            <w:pPr>
              <w:jc w:val="both"/>
              <w:rPr>
                <w:lang w:val="et-EE"/>
              </w:rPr>
            </w:pPr>
            <w:r w:rsidRPr="009B451D">
              <w:rPr>
                <w:lang w:val="et-EE"/>
              </w:rPr>
              <w:t>Tööülesanded sisaldavad töötamist puuginakkusohtlikes tingimustes.</w:t>
            </w:r>
            <w:r>
              <w:rPr>
                <w:lang w:val="et-EE"/>
              </w:rPr>
              <w:t xml:space="preserve"> </w:t>
            </w:r>
          </w:p>
          <w:p w14:paraId="1CA91B13" w14:textId="7B19E5C2" w:rsidR="00A365A9" w:rsidRDefault="00A365A9">
            <w:pPr>
              <w:jc w:val="both"/>
              <w:rPr>
                <w:lang w:val="et-EE"/>
              </w:rPr>
            </w:pPr>
          </w:p>
        </w:tc>
      </w:tr>
    </w:tbl>
    <w:p w14:paraId="1CA91B15" w14:textId="77777777" w:rsidR="00A365A9" w:rsidRDefault="00A365A9">
      <w:pPr>
        <w:pStyle w:val="Heading2"/>
        <w:jc w:val="left"/>
        <w:rPr>
          <w:lang w:val="et-EE"/>
        </w:rPr>
      </w:pPr>
    </w:p>
    <w:p w14:paraId="1CA91B26" w14:textId="77777777" w:rsidR="00A365A9" w:rsidRDefault="00A365A9">
      <w:pPr>
        <w:jc w:val="center"/>
        <w:rPr>
          <w:b/>
          <w:bCs/>
          <w:sz w:val="28"/>
          <w:lang w:val="et-EE"/>
        </w:rPr>
      </w:pPr>
    </w:p>
    <w:p w14:paraId="1CA91B27" w14:textId="77777777" w:rsidR="00A365A9" w:rsidRDefault="00A365A9">
      <w:pPr>
        <w:jc w:val="center"/>
        <w:rPr>
          <w:b/>
          <w:bCs/>
          <w:sz w:val="28"/>
          <w:lang w:val="et-EE"/>
        </w:rPr>
      </w:pPr>
      <w:r>
        <w:rPr>
          <w:b/>
          <w:bCs/>
          <w:sz w:val="28"/>
          <w:lang w:val="et-EE"/>
        </w:rPr>
        <w:t>KVALIFIKATSIOONINÕUDED</w:t>
      </w:r>
    </w:p>
    <w:p w14:paraId="1CA91B28" w14:textId="77777777" w:rsidR="00A365A9" w:rsidRDefault="00A365A9">
      <w:pPr>
        <w:jc w:val="center"/>
        <w:rPr>
          <w:b/>
          <w:bCs/>
          <w:sz w:val="28"/>
          <w:lang w:val="et-EE"/>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3"/>
        <w:gridCol w:w="4111"/>
      </w:tblGrid>
      <w:tr w:rsidR="00412EF9" w14:paraId="1CA91B31" w14:textId="77777777" w:rsidTr="00412EF9">
        <w:tc>
          <w:tcPr>
            <w:tcW w:w="4673" w:type="dxa"/>
          </w:tcPr>
          <w:p w14:paraId="1CA91B2E" w14:textId="77777777" w:rsidR="00412EF9" w:rsidRDefault="00412EF9">
            <w:pPr>
              <w:pStyle w:val="Heading1"/>
              <w:rPr>
                <w:bCs/>
                <w:lang w:val="et-EE"/>
              </w:rPr>
            </w:pPr>
            <w:r>
              <w:rPr>
                <w:bCs/>
                <w:lang w:val="et-EE"/>
              </w:rPr>
              <w:t>Haridus, eriala</w:t>
            </w:r>
          </w:p>
        </w:tc>
        <w:tc>
          <w:tcPr>
            <w:tcW w:w="4111" w:type="dxa"/>
          </w:tcPr>
          <w:p w14:paraId="1CA91B2F" w14:textId="77777777" w:rsidR="00412EF9" w:rsidRDefault="00412EF9">
            <w:pPr>
              <w:numPr>
                <w:ilvl w:val="0"/>
                <w:numId w:val="14"/>
              </w:numPr>
              <w:rPr>
                <w:lang w:val="et-EE"/>
              </w:rPr>
            </w:pPr>
            <w:r>
              <w:rPr>
                <w:lang w:val="et-EE"/>
              </w:rPr>
              <w:t>Kõrgharidus</w:t>
            </w:r>
          </w:p>
        </w:tc>
      </w:tr>
      <w:tr w:rsidR="00412EF9" w14:paraId="1CA91B3A" w14:textId="77777777" w:rsidTr="00412EF9">
        <w:tc>
          <w:tcPr>
            <w:tcW w:w="4673" w:type="dxa"/>
          </w:tcPr>
          <w:p w14:paraId="1CA91B32" w14:textId="77777777" w:rsidR="00412EF9" w:rsidRDefault="00412EF9">
            <w:pPr>
              <w:rPr>
                <w:b/>
                <w:bCs/>
                <w:lang w:val="et-EE"/>
              </w:rPr>
            </w:pPr>
            <w:r>
              <w:rPr>
                <w:b/>
                <w:bCs/>
                <w:lang w:val="et-EE"/>
              </w:rPr>
              <w:t>Teadmised, kogemused</w:t>
            </w:r>
          </w:p>
        </w:tc>
        <w:tc>
          <w:tcPr>
            <w:tcW w:w="4111" w:type="dxa"/>
          </w:tcPr>
          <w:p w14:paraId="1CA91B33" w14:textId="77777777" w:rsidR="00412EF9" w:rsidRPr="007A0610" w:rsidRDefault="00412EF9" w:rsidP="006864A4">
            <w:pPr>
              <w:numPr>
                <w:ilvl w:val="0"/>
                <w:numId w:val="17"/>
              </w:numPr>
              <w:spacing w:after="29" w:line="237" w:lineRule="auto"/>
              <w:rPr>
                <w:lang w:val="et-EE"/>
              </w:rPr>
            </w:pPr>
            <w:r w:rsidRPr="007A0610">
              <w:rPr>
                <w:lang w:val="et-EE"/>
              </w:rPr>
              <w:t xml:space="preserve">Eesti keele väga hea oskus kõnes ja kirjas </w:t>
            </w:r>
          </w:p>
          <w:p w14:paraId="1CA91B34" w14:textId="77777777" w:rsidR="00412EF9" w:rsidRDefault="00412EF9" w:rsidP="006864A4">
            <w:pPr>
              <w:pStyle w:val="Header"/>
              <w:numPr>
                <w:ilvl w:val="0"/>
                <w:numId w:val="17"/>
              </w:numPr>
              <w:tabs>
                <w:tab w:val="clear" w:pos="4153"/>
                <w:tab w:val="clear" w:pos="8306"/>
              </w:tabs>
              <w:rPr>
                <w:szCs w:val="24"/>
                <w:lang w:val="et-EE"/>
              </w:rPr>
            </w:pPr>
            <w:r w:rsidRPr="007A0610">
              <w:rPr>
                <w:lang w:val="et-EE"/>
              </w:rPr>
              <w:t>Taustteadmised põllumajandusest</w:t>
            </w:r>
          </w:p>
        </w:tc>
      </w:tr>
      <w:tr w:rsidR="00412EF9" w14:paraId="1CA91B42" w14:textId="77777777" w:rsidTr="00412EF9">
        <w:tc>
          <w:tcPr>
            <w:tcW w:w="4673" w:type="dxa"/>
          </w:tcPr>
          <w:p w14:paraId="1CA91B3B" w14:textId="77777777" w:rsidR="00412EF9" w:rsidRDefault="00412EF9">
            <w:pPr>
              <w:rPr>
                <w:b/>
                <w:bCs/>
                <w:lang w:val="et-EE"/>
              </w:rPr>
            </w:pPr>
            <w:r>
              <w:rPr>
                <w:b/>
                <w:bCs/>
                <w:lang w:val="et-EE"/>
              </w:rPr>
              <w:t>Oskused</w:t>
            </w:r>
          </w:p>
        </w:tc>
        <w:tc>
          <w:tcPr>
            <w:tcW w:w="4111" w:type="dxa"/>
          </w:tcPr>
          <w:p w14:paraId="1CA91B3C" w14:textId="77777777" w:rsidR="00412EF9" w:rsidRDefault="00412EF9">
            <w:pPr>
              <w:numPr>
                <w:ilvl w:val="0"/>
                <w:numId w:val="11"/>
              </w:numPr>
              <w:rPr>
                <w:lang w:val="et-EE"/>
              </w:rPr>
            </w:pPr>
            <w:r>
              <w:rPr>
                <w:lang w:val="et-EE"/>
              </w:rPr>
              <w:t xml:space="preserve">Arvutioskus (MS Office </w:t>
            </w:r>
            <w:proofErr w:type="spellStart"/>
            <w:r>
              <w:rPr>
                <w:lang w:val="et-EE"/>
              </w:rPr>
              <w:t>kesktase</w:t>
            </w:r>
            <w:proofErr w:type="spellEnd"/>
            <w:r>
              <w:rPr>
                <w:lang w:val="et-EE"/>
              </w:rPr>
              <w:t>, Internet)</w:t>
            </w:r>
          </w:p>
          <w:p w14:paraId="1CA91B3D" w14:textId="77777777" w:rsidR="00412EF9" w:rsidRDefault="00412EF9">
            <w:pPr>
              <w:numPr>
                <w:ilvl w:val="0"/>
                <w:numId w:val="11"/>
              </w:numPr>
              <w:rPr>
                <w:lang w:val="et-EE"/>
              </w:rPr>
            </w:pPr>
            <w:r>
              <w:rPr>
                <w:lang w:val="et-EE"/>
              </w:rPr>
              <w:t>Hea suhtlemisoskus</w:t>
            </w:r>
          </w:p>
          <w:p w14:paraId="1CA91B3E" w14:textId="77777777" w:rsidR="00412EF9" w:rsidRDefault="00412EF9">
            <w:pPr>
              <w:numPr>
                <w:ilvl w:val="0"/>
                <w:numId w:val="11"/>
              </w:numPr>
              <w:rPr>
                <w:lang w:val="et-EE"/>
              </w:rPr>
            </w:pPr>
            <w:r>
              <w:rPr>
                <w:lang w:val="et-EE"/>
              </w:rPr>
              <w:t>Autojuhiload B kat</w:t>
            </w:r>
          </w:p>
        </w:tc>
      </w:tr>
      <w:tr w:rsidR="00412EF9" w14:paraId="1CA91B4C" w14:textId="77777777" w:rsidTr="00412EF9">
        <w:tc>
          <w:tcPr>
            <w:tcW w:w="4673" w:type="dxa"/>
          </w:tcPr>
          <w:p w14:paraId="1CA91B43" w14:textId="77777777" w:rsidR="00412EF9" w:rsidRDefault="00412EF9">
            <w:pPr>
              <w:rPr>
                <w:b/>
                <w:bCs/>
                <w:lang w:val="et-EE"/>
              </w:rPr>
            </w:pPr>
            <w:r>
              <w:rPr>
                <w:b/>
                <w:bCs/>
                <w:lang w:val="et-EE"/>
              </w:rPr>
              <w:t>Omadused</w:t>
            </w:r>
          </w:p>
        </w:tc>
        <w:tc>
          <w:tcPr>
            <w:tcW w:w="4111" w:type="dxa"/>
          </w:tcPr>
          <w:p w14:paraId="1CA91B44" w14:textId="77777777" w:rsidR="00412EF9" w:rsidRDefault="00412EF9">
            <w:pPr>
              <w:numPr>
                <w:ilvl w:val="0"/>
                <w:numId w:val="12"/>
              </w:numPr>
              <w:rPr>
                <w:lang w:val="et-EE"/>
              </w:rPr>
            </w:pPr>
            <w:r>
              <w:rPr>
                <w:lang w:val="et-EE"/>
              </w:rPr>
              <w:t>Korrektsus ja täpsus</w:t>
            </w:r>
          </w:p>
          <w:p w14:paraId="1CA91B45" w14:textId="77777777" w:rsidR="00412EF9" w:rsidRDefault="00412EF9">
            <w:pPr>
              <w:numPr>
                <w:ilvl w:val="0"/>
                <w:numId w:val="12"/>
              </w:numPr>
              <w:rPr>
                <w:lang w:val="et-EE"/>
              </w:rPr>
            </w:pPr>
            <w:r>
              <w:rPr>
                <w:lang w:val="et-EE"/>
              </w:rPr>
              <w:t>Iseseisvus</w:t>
            </w:r>
          </w:p>
          <w:p w14:paraId="1CA91B46" w14:textId="77777777" w:rsidR="00412EF9" w:rsidRDefault="00412EF9">
            <w:pPr>
              <w:numPr>
                <w:ilvl w:val="0"/>
                <w:numId w:val="12"/>
              </w:numPr>
              <w:rPr>
                <w:lang w:val="et-EE"/>
              </w:rPr>
            </w:pPr>
            <w:r>
              <w:rPr>
                <w:lang w:val="et-EE"/>
              </w:rPr>
              <w:t>Meeskonnatöövalmidus</w:t>
            </w:r>
          </w:p>
          <w:p w14:paraId="1CA91B47" w14:textId="77777777" w:rsidR="00412EF9" w:rsidRDefault="00412EF9">
            <w:pPr>
              <w:numPr>
                <w:ilvl w:val="0"/>
                <w:numId w:val="12"/>
              </w:numPr>
              <w:rPr>
                <w:lang w:val="et-EE"/>
              </w:rPr>
            </w:pPr>
            <w:r>
              <w:rPr>
                <w:lang w:val="et-EE"/>
              </w:rPr>
              <w:t>Hea stressitaluvus</w:t>
            </w:r>
          </w:p>
        </w:tc>
      </w:tr>
    </w:tbl>
    <w:p w14:paraId="1CA91B4D" w14:textId="77777777" w:rsidR="00A365A9" w:rsidRDefault="00A365A9">
      <w:pPr>
        <w:jc w:val="both"/>
        <w:rPr>
          <w:b/>
          <w:bCs/>
          <w:lang w:val="et-EE"/>
        </w:rPr>
      </w:pPr>
    </w:p>
    <w:p w14:paraId="1CA91B4E" w14:textId="77777777" w:rsidR="00A365A9" w:rsidRDefault="00A365A9">
      <w:pPr>
        <w:jc w:val="both"/>
        <w:rPr>
          <w:b/>
          <w:bCs/>
          <w:lang w:val="et-EE"/>
        </w:rPr>
      </w:pPr>
    </w:p>
    <w:p w14:paraId="1CA91B4F" w14:textId="77777777" w:rsidR="00A365A9" w:rsidRDefault="00A365A9">
      <w:pPr>
        <w:pStyle w:val="Header"/>
        <w:tabs>
          <w:tab w:val="clear" w:pos="4153"/>
          <w:tab w:val="clear" w:pos="8306"/>
        </w:tabs>
        <w:rPr>
          <w:szCs w:val="24"/>
          <w:lang w:val="et-EE"/>
        </w:rPr>
      </w:pPr>
      <w:r>
        <w:rPr>
          <w:szCs w:val="24"/>
          <w:lang w:val="et-EE"/>
        </w:rPr>
        <w:t xml:space="preserve">TÖÖANDJA ESINDAJA </w:t>
      </w:r>
      <w:r>
        <w:rPr>
          <w:szCs w:val="24"/>
          <w:lang w:val="et-EE"/>
        </w:rPr>
        <w:tab/>
      </w:r>
      <w:r>
        <w:rPr>
          <w:szCs w:val="24"/>
          <w:lang w:val="et-EE"/>
        </w:rPr>
        <w:tab/>
      </w:r>
      <w:r>
        <w:rPr>
          <w:szCs w:val="24"/>
          <w:lang w:val="et-EE"/>
        </w:rPr>
        <w:tab/>
        <w:t>Nimi</w:t>
      </w:r>
      <w:r w:rsidR="008B3B57">
        <w:rPr>
          <w:szCs w:val="24"/>
          <w:lang w:val="et-EE"/>
        </w:rPr>
        <w:t>: Jaan Kallas</w:t>
      </w:r>
    </w:p>
    <w:p w14:paraId="1CA91B50" w14:textId="77777777" w:rsidR="00A365A9" w:rsidRDefault="00A365A9">
      <w:pPr>
        <w:rPr>
          <w:lang w:val="et-EE"/>
        </w:rPr>
      </w:pPr>
    </w:p>
    <w:p w14:paraId="1CA91B51" w14:textId="77777777" w:rsidR="00A365A9" w:rsidRDefault="00A365A9">
      <w:pPr>
        <w:rPr>
          <w:lang w:val="et-EE"/>
        </w:rPr>
      </w:pPr>
      <w:r>
        <w:rPr>
          <w:lang w:val="et-EE"/>
        </w:rPr>
        <w:t xml:space="preserve">Kuupäev </w:t>
      </w:r>
      <w:r>
        <w:rPr>
          <w:lang w:val="et-EE"/>
        </w:rPr>
        <w:tab/>
      </w:r>
      <w:r>
        <w:rPr>
          <w:lang w:val="et-EE"/>
        </w:rPr>
        <w:tab/>
      </w:r>
      <w:r>
        <w:rPr>
          <w:lang w:val="et-EE"/>
        </w:rPr>
        <w:tab/>
      </w:r>
      <w:r>
        <w:rPr>
          <w:lang w:val="et-EE"/>
        </w:rPr>
        <w:tab/>
      </w:r>
      <w:r>
        <w:rPr>
          <w:lang w:val="et-EE"/>
        </w:rPr>
        <w:tab/>
        <w:t>Allkiri</w:t>
      </w:r>
      <w:r w:rsidR="008B3B57">
        <w:rPr>
          <w:lang w:val="et-EE"/>
        </w:rPr>
        <w:t xml:space="preserve"> (allkirjastatud digitaalselt)</w:t>
      </w:r>
    </w:p>
    <w:p w14:paraId="1CA91B52" w14:textId="77777777" w:rsidR="00A365A9" w:rsidRDefault="00A365A9">
      <w:pPr>
        <w:rPr>
          <w:lang w:val="et-EE"/>
        </w:rPr>
      </w:pPr>
    </w:p>
    <w:p w14:paraId="1CA91B53" w14:textId="77777777" w:rsidR="00A365A9" w:rsidRDefault="00A365A9">
      <w:pPr>
        <w:rPr>
          <w:lang w:val="et-EE"/>
        </w:rPr>
      </w:pPr>
    </w:p>
    <w:p w14:paraId="1CA91B54" w14:textId="77777777" w:rsidR="00A365A9" w:rsidRDefault="008B3B57">
      <w:pPr>
        <w:rPr>
          <w:lang w:val="et-EE"/>
        </w:rPr>
      </w:pPr>
      <w:r>
        <w:rPr>
          <w:lang w:val="et-EE"/>
        </w:rPr>
        <w:t>VAHETU JUHT</w:t>
      </w:r>
      <w:r>
        <w:rPr>
          <w:lang w:val="et-EE"/>
        </w:rPr>
        <w:tab/>
      </w:r>
      <w:r>
        <w:rPr>
          <w:lang w:val="et-EE"/>
        </w:rPr>
        <w:tab/>
      </w:r>
      <w:r>
        <w:rPr>
          <w:lang w:val="et-EE"/>
        </w:rPr>
        <w:tab/>
      </w:r>
      <w:r>
        <w:rPr>
          <w:lang w:val="et-EE"/>
        </w:rPr>
        <w:tab/>
        <w:t>Nimi: Liina Peetsu</w:t>
      </w:r>
    </w:p>
    <w:p w14:paraId="1CA91B55" w14:textId="77777777" w:rsidR="00A365A9" w:rsidRDefault="00A365A9">
      <w:pPr>
        <w:rPr>
          <w:lang w:val="et-EE"/>
        </w:rPr>
      </w:pPr>
    </w:p>
    <w:p w14:paraId="1CA91B56" w14:textId="77777777" w:rsidR="00A365A9" w:rsidRDefault="00A365A9">
      <w:pPr>
        <w:rPr>
          <w:lang w:val="et-EE"/>
        </w:rPr>
      </w:pPr>
      <w:r>
        <w:rPr>
          <w:lang w:val="et-EE"/>
        </w:rPr>
        <w:t>Kuupäev</w:t>
      </w:r>
      <w:r>
        <w:rPr>
          <w:lang w:val="et-EE"/>
        </w:rPr>
        <w:tab/>
      </w:r>
      <w:r>
        <w:rPr>
          <w:lang w:val="et-EE"/>
        </w:rPr>
        <w:tab/>
      </w:r>
      <w:r>
        <w:rPr>
          <w:lang w:val="et-EE"/>
        </w:rPr>
        <w:tab/>
      </w:r>
      <w:r>
        <w:rPr>
          <w:lang w:val="et-EE"/>
        </w:rPr>
        <w:tab/>
      </w:r>
      <w:r>
        <w:rPr>
          <w:lang w:val="et-EE"/>
        </w:rPr>
        <w:tab/>
        <w:t>Allkiri</w:t>
      </w:r>
      <w:r w:rsidR="008B3B57">
        <w:rPr>
          <w:lang w:val="et-EE"/>
        </w:rPr>
        <w:t xml:space="preserve"> (allkirjastatud digitaalselt)</w:t>
      </w:r>
    </w:p>
    <w:p w14:paraId="1CA91B57" w14:textId="77777777" w:rsidR="00A365A9" w:rsidRDefault="00A365A9">
      <w:pPr>
        <w:rPr>
          <w:lang w:val="et-EE"/>
        </w:rPr>
      </w:pPr>
    </w:p>
    <w:p w14:paraId="1CA91B58" w14:textId="77777777" w:rsidR="00A365A9" w:rsidRDefault="00A365A9">
      <w:pPr>
        <w:jc w:val="both"/>
        <w:rPr>
          <w:lang w:val="et-EE"/>
        </w:rPr>
      </w:pPr>
    </w:p>
    <w:p w14:paraId="1CA91B59" w14:textId="77777777" w:rsidR="00A365A9" w:rsidRDefault="00A365A9">
      <w:pPr>
        <w:jc w:val="both"/>
        <w:rPr>
          <w:lang w:val="et-EE"/>
        </w:rPr>
      </w:pPr>
      <w:r>
        <w:rPr>
          <w:lang w:val="et-EE"/>
        </w:rPr>
        <w:t>Kinnitan, et olen tutvunud ametijuhendiga ja kohustun järgima sellega ettenähtud tingimusi ja nõudeid.</w:t>
      </w:r>
    </w:p>
    <w:p w14:paraId="1CA91B5A" w14:textId="77777777" w:rsidR="00A365A9" w:rsidRDefault="00A365A9">
      <w:pPr>
        <w:rPr>
          <w:lang w:val="et-EE"/>
        </w:rPr>
      </w:pPr>
    </w:p>
    <w:p w14:paraId="1CA91B5B" w14:textId="77777777" w:rsidR="00A365A9" w:rsidRDefault="00A365A9">
      <w:pPr>
        <w:rPr>
          <w:lang w:val="et-EE"/>
        </w:rPr>
      </w:pPr>
      <w:r>
        <w:rPr>
          <w:lang w:val="et-EE"/>
        </w:rPr>
        <w:t>TEENISTUJA</w:t>
      </w:r>
      <w:r>
        <w:rPr>
          <w:lang w:val="et-EE"/>
        </w:rPr>
        <w:tab/>
      </w:r>
      <w:r>
        <w:rPr>
          <w:lang w:val="et-EE"/>
        </w:rPr>
        <w:tab/>
      </w:r>
      <w:r>
        <w:rPr>
          <w:lang w:val="et-EE"/>
        </w:rPr>
        <w:tab/>
      </w:r>
      <w:r>
        <w:rPr>
          <w:lang w:val="et-EE"/>
        </w:rPr>
        <w:tab/>
      </w:r>
      <w:r>
        <w:rPr>
          <w:lang w:val="et-EE"/>
        </w:rPr>
        <w:tab/>
        <w:t>Nimi</w:t>
      </w:r>
      <w:r w:rsidR="008B3B57">
        <w:rPr>
          <w:lang w:val="et-EE"/>
        </w:rPr>
        <w:t>: Ülle Laur</w:t>
      </w:r>
    </w:p>
    <w:p w14:paraId="1CA91B5C" w14:textId="77777777" w:rsidR="00A365A9" w:rsidRDefault="00A365A9">
      <w:pPr>
        <w:rPr>
          <w:lang w:val="et-EE"/>
        </w:rPr>
      </w:pPr>
    </w:p>
    <w:p w14:paraId="1CA91B5D" w14:textId="77777777" w:rsidR="00A365A9" w:rsidRDefault="00A365A9">
      <w:pPr>
        <w:rPr>
          <w:lang w:val="et-EE"/>
        </w:rPr>
      </w:pPr>
      <w:r>
        <w:rPr>
          <w:lang w:val="et-EE"/>
        </w:rPr>
        <w:t xml:space="preserve">Kuupäev </w:t>
      </w:r>
      <w:r>
        <w:rPr>
          <w:lang w:val="et-EE"/>
        </w:rPr>
        <w:tab/>
      </w:r>
      <w:r>
        <w:rPr>
          <w:lang w:val="et-EE"/>
        </w:rPr>
        <w:tab/>
      </w:r>
      <w:r>
        <w:rPr>
          <w:lang w:val="et-EE"/>
        </w:rPr>
        <w:tab/>
      </w:r>
      <w:r>
        <w:rPr>
          <w:lang w:val="et-EE"/>
        </w:rPr>
        <w:tab/>
      </w:r>
      <w:r>
        <w:rPr>
          <w:lang w:val="et-EE"/>
        </w:rPr>
        <w:tab/>
        <w:t>Allkiri</w:t>
      </w:r>
      <w:r w:rsidR="008B3B57">
        <w:rPr>
          <w:lang w:val="et-EE"/>
        </w:rPr>
        <w:t xml:space="preserve"> (allkirjastatud digitaalselt)</w:t>
      </w:r>
    </w:p>
    <w:p w14:paraId="1CA91B5E" w14:textId="77777777" w:rsidR="00A365A9" w:rsidRDefault="00A365A9">
      <w:pPr>
        <w:rPr>
          <w:lang w:val="et-EE"/>
        </w:rPr>
      </w:pPr>
    </w:p>
    <w:p w14:paraId="1CA91B5F" w14:textId="77777777" w:rsidR="00A365A9" w:rsidRDefault="00A365A9">
      <w:pPr>
        <w:rPr>
          <w:lang w:val="et-EE"/>
        </w:rPr>
      </w:pPr>
    </w:p>
    <w:p w14:paraId="1CA91B60" w14:textId="77777777" w:rsidR="00A365A9" w:rsidRDefault="00A365A9">
      <w:pPr>
        <w:rPr>
          <w:lang w:val="et-EE"/>
        </w:rPr>
      </w:pPr>
    </w:p>
    <w:sectPr w:rsidR="00A365A9">
      <w:headerReference w:type="default" r:id="rId8"/>
      <w:pgSz w:w="11906" w:h="16838"/>
      <w:pgMar w:top="1440" w:right="1797" w:bottom="1440" w:left="1797"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A91B63" w14:textId="77777777" w:rsidR="00705994" w:rsidRDefault="00705994">
      <w:r>
        <w:separator/>
      </w:r>
    </w:p>
  </w:endnote>
  <w:endnote w:type="continuationSeparator" w:id="0">
    <w:p w14:paraId="1CA91B64" w14:textId="77777777" w:rsidR="00705994" w:rsidRDefault="007059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A91B61" w14:textId="77777777" w:rsidR="00705994" w:rsidRDefault="00705994">
      <w:r>
        <w:separator/>
      </w:r>
    </w:p>
  </w:footnote>
  <w:footnote w:type="continuationSeparator" w:id="0">
    <w:p w14:paraId="1CA91B62" w14:textId="77777777" w:rsidR="00705994" w:rsidRDefault="007059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A91B65" w14:textId="77777777" w:rsidR="00255B9C" w:rsidRDefault="00255B9C">
    <w:pPr>
      <w:pStyle w:val="Header"/>
      <w:rPr>
        <w:lang w:val="et-EE"/>
      </w:rPr>
    </w:pPr>
    <w:r>
      <w:rPr>
        <w:lang w:val="et-EE"/>
      </w:rPr>
      <w:t>Põllumajanduse Registrite ja Informatsiooni Amet</w:t>
    </w:r>
  </w:p>
  <w:p w14:paraId="1CA91B66" w14:textId="77777777" w:rsidR="00255B9C" w:rsidRDefault="00255B9C">
    <w:pPr>
      <w:pStyle w:val="Header"/>
      <w:rPr>
        <w:lang w:val="et-EE"/>
      </w:rPr>
    </w:pPr>
    <w:r>
      <w:rPr>
        <w:lang w:val="et-EE"/>
      </w:rPr>
      <w:t>Ametijuhend</w:t>
    </w:r>
  </w:p>
  <w:p w14:paraId="1CA91B67" w14:textId="77777777" w:rsidR="00255B9C" w:rsidRDefault="003C7748">
    <w:pPr>
      <w:pStyle w:val="Header"/>
      <w:rPr>
        <w:lang w:val="et-EE"/>
      </w:rPr>
    </w:pPr>
    <w:r>
      <w:rPr>
        <w:lang w:val="et-EE"/>
      </w:rPr>
      <w:t>Ülle Laur</w:t>
    </w:r>
    <w:r w:rsidR="00255B9C">
      <w:rPr>
        <w:lang w:val="et-EE"/>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68888F02"/>
    <w:lvl w:ilvl="0">
      <w:numFmt w:val="decimal"/>
      <w:lvlText w:val="*"/>
      <w:lvlJc w:val="left"/>
    </w:lvl>
  </w:abstractNum>
  <w:abstractNum w:abstractNumId="1" w15:restartNumberingAfterBreak="0">
    <w:nsid w:val="00000002"/>
    <w:multiLevelType w:val="singleLevel"/>
    <w:tmpl w:val="00000002"/>
    <w:name w:val="WW8Num2"/>
    <w:lvl w:ilvl="0">
      <w:start w:val="1"/>
      <w:numFmt w:val="bullet"/>
      <w:lvlText w:val="·"/>
      <w:lvlJc w:val="left"/>
      <w:pPr>
        <w:tabs>
          <w:tab w:val="num" w:pos="0"/>
        </w:tabs>
      </w:pPr>
      <w:rPr>
        <w:rFonts w:ascii="Symbol" w:hAnsi="Symbol"/>
      </w:rPr>
    </w:lvl>
  </w:abstractNum>
  <w:abstractNum w:abstractNumId="2" w15:restartNumberingAfterBreak="0">
    <w:nsid w:val="0198427F"/>
    <w:multiLevelType w:val="hybridMultilevel"/>
    <w:tmpl w:val="A2E2529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15:restartNumberingAfterBreak="0">
    <w:nsid w:val="096E704D"/>
    <w:multiLevelType w:val="hybridMultilevel"/>
    <w:tmpl w:val="6352DD58"/>
    <w:lvl w:ilvl="0" w:tplc="0C090001">
      <w:numFmt w:val="bullet"/>
      <w:lvlText w:val=""/>
      <w:lvlJc w:val="left"/>
      <w:pPr>
        <w:tabs>
          <w:tab w:val="num" w:pos="360"/>
        </w:tabs>
        <w:ind w:left="36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15:restartNumberingAfterBreak="0">
    <w:nsid w:val="0D256CA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0C05AFD"/>
    <w:multiLevelType w:val="hybridMultilevel"/>
    <w:tmpl w:val="B0A2AF2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 w15:restartNumberingAfterBreak="0">
    <w:nsid w:val="14EA799C"/>
    <w:multiLevelType w:val="singleLevel"/>
    <w:tmpl w:val="0C090001"/>
    <w:lvl w:ilvl="0">
      <w:numFmt w:val="bullet"/>
      <w:lvlText w:val=""/>
      <w:lvlJc w:val="left"/>
      <w:pPr>
        <w:tabs>
          <w:tab w:val="num" w:pos="360"/>
        </w:tabs>
        <w:ind w:left="360" w:hanging="360"/>
      </w:pPr>
      <w:rPr>
        <w:rFonts w:ascii="Symbol" w:hAnsi="Symbol" w:hint="default"/>
      </w:rPr>
    </w:lvl>
  </w:abstractNum>
  <w:abstractNum w:abstractNumId="7" w15:restartNumberingAfterBreak="0">
    <w:nsid w:val="1DB135DA"/>
    <w:multiLevelType w:val="hybridMultilevel"/>
    <w:tmpl w:val="7EC4A562"/>
    <w:lvl w:ilvl="0" w:tplc="0FBCE5AA">
      <w:start w:val="1"/>
      <w:numFmt w:val="bullet"/>
      <w:lvlText w:val="•"/>
      <w:lvlJc w:val="left"/>
      <w:pPr>
        <w:ind w:left="4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312A002">
      <w:start w:val="1"/>
      <w:numFmt w:val="bullet"/>
      <w:lvlText w:val="o"/>
      <w:lvlJc w:val="left"/>
      <w:pPr>
        <w:ind w:left="11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2B0687A">
      <w:start w:val="1"/>
      <w:numFmt w:val="bullet"/>
      <w:lvlText w:val="▪"/>
      <w:lvlJc w:val="left"/>
      <w:pPr>
        <w:ind w:left="19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45C1D06">
      <w:start w:val="1"/>
      <w:numFmt w:val="bullet"/>
      <w:lvlText w:val="•"/>
      <w:lvlJc w:val="left"/>
      <w:pPr>
        <w:ind w:left="26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1289E3E">
      <w:start w:val="1"/>
      <w:numFmt w:val="bullet"/>
      <w:lvlText w:val="o"/>
      <w:lvlJc w:val="left"/>
      <w:pPr>
        <w:ind w:left="33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980A844">
      <w:start w:val="1"/>
      <w:numFmt w:val="bullet"/>
      <w:lvlText w:val="▪"/>
      <w:lvlJc w:val="left"/>
      <w:pPr>
        <w:ind w:left="40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8D8E476">
      <w:start w:val="1"/>
      <w:numFmt w:val="bullet"/>
      <w:lvlText w:val="•"/>
      <w:lvlJc w:val="left"/>
      <w:pPr>
        <w:ind w:left="47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52223AC">
      <w:start w:val="1"/>
      <w:numFmt w:val="bullet"/>
      <w:lvlText w:val="o"/>
      <w:lvlJc w:val="left"/>
      <w:pPr>
        <w:ind w:left="55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67C1038">
      <w:start w:val="1"/>
      <w:numFmt w:val="bullet"/>
      <w:lvlText w:val="▪"/>
      <w:lvlJc w:val="left"/>
      <w:pPr>
        <w:ind w:left="62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3E542C0"/>
    <w:multiLevelType w:val="hybridMultilevel"/>
    <w:tmpl w:val="119610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FD50EC"/>
    <w:multiLevelType w:val="hybridMultilevel"/>
    <w:tmpl w:val="0442DA5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38776EE"/>
    <w:multiLevelType w:val="singleLevel"/>
    <w:tmpl w:val="0C090001"/>
    <w:lvl w:ilvl="0">
      <w:numFmt w:val="bullet"/>
      <w:lvlText w:val=""/>
      <w:lvlJc w:val="left"/>
      <w:pPr>
        <w:tabs>
          <w:tab w:val="num" w:pos="360"/>
        </w:tabs>
        <w:ind w:left="360" w:hanging="360"/>
      </w:pPr>
      <w:rPr>
        <w:rFonts w:ascii="Symbol" w:hAnsi="Symbol" w:hint="default"/>
      </w:rPr>
    </w:lvl>
  </w:abstractNum>
  <w:abstractNum w:abstractNumId="11" w15:restartNumberingAfterBreak="0">
    <w:nsid w:val="3843147F"/>
    <w:multiLevelType w:val="hybridMultilevel"/>
    <w:tmpl w:val="242CF8C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8D04594"/>
    <w:multiLevelType w:val="hybridMultilevel"/>
    <w:tmpl w:val="25CEAB9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0256407"/>
    <w:multiLevelType w:val="hybridMultilevel"/>
    <w:tmpl w:val="521ECCD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57314C71"/>
    <w:multiLevelType w:val="hybridMultilevel"/>
    <w:tmpl w:val="0BA292D4"/>
    <w:lvl w:ilvl="0" w:tplc="7CF67512">
      <w:start w:val="1"/>
      <w:numFmt w:val="bullet"/>
      <w:lvlText w:val="•"/>
      <w:lvlJc w:val="left"/>
      <w:pPr>
        <w:ind w:left="8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CCA73E2">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57C8180">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176FDE2">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518D58E">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39AB6DE">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0CC8AE2">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70E6C5E">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5002322">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591E1DFC"/>
    <w:multiLevelType w:val="hybridMultilevel"/>
    <w:tmpl w:val="275A246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6" w15:restartNumberingAfterBreak="0">
    <w:nsid w:val="74663143"/>
    <w:multiLevelType w:val="singleLevel"/>
    <w:tmpl w:val="0C090001"/>
    <w:lvl w:ilvl="0">
      <w:numFmt w:val="bullet"/>
      <w:lvlText w:val=""/>
      <w:lvlJc w:val="left"/>
      <w:pPr>
        <w:tabs>
          <w:tab w:val="num" w:pos="360"/>
        </w:tabs>
        <w:ind w:left="360" w:hanging="360"/>
      </w:pPr>
      <w:rPr>
        <w:rFonts w:ascii="Symbol" w:hAnsi="Symbol" w:hint="default"/>
      </w:rPr>
    </w:lvl>
  </w:abstractNum>
  <w:num w:numId="1">
    <w:abstractNumId w:val="6"/>
  </w:num>
  <w:num w:numId="2">
    <w:abstractNumId w:val="10"/>
  </w:num>
  <w:num w:numId="3">
    <w:abstractNumId w:val="16"/>
  </w:num>
  <w:num w:numId="4">
    <w:abstractNumId w:val="4"/>
  </w:num>
  <w:num w:numId="5">
    <w:abstractNumId w:val="0"/>
    <w:lvlOverride w:ilvl="0">
      <w:lvl w:ilvl="0">
        <w:numFmt w:val="bullet"/>
        <w:lvlText w:val=""/>
        <w:legacy w:legacy="1" w:legacySpace="0" w:legacyIndent="360"/>
        <w:lvlJc w:val="left"/>
        <w:rPr>
          <w:rFonts w:ascii="Symbol" w:hAnsi="Symbol" w:hint="default"/>
        </w:rPr>
      </w:lvl>
    </w:lvlOverride>
  </w:num>
  <w:num w:numId="6">
    <w:abstractNumId w:val="1"/>
  </w:num>
  <w:num w:numId="7">
    <w:abstractNumId w:val="15"/>
  </w:num>
  <w:num w:numId="8">
    <w:abstractNumId w:val="5"/>
  </w:num>
  <w:num w:numId="9">
    <w:abstractNumId w:val="2"/>
  </w:num>
  <w:num w:numId="10">
    <w:abstractNumId w:val="8"/>
  </w:num>
  <w:num w:numId="11">
    <w:abstractNumId w:val="9"/>
  </w:num>
  <w:num w:numId="12">
    <w:abstractNumId w:val="13"/>
  </w:num>
  <w:num w:numId="13">
    <w:abstractNumId w:val="11"/>
  </w:num>
  <w:num w:numId="14">
    <w:abstractNumId w:val="12"/>
  </w:num>
  <w:num w:numId="15">
    <w:abstractNumId w:val="14"/>
  </w:num>
  <w:num w:numId="16">
    <w:abstractNumId w:val="7"/>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BFA"/>
    <w:rsid w:val="000325A6"/>
    <w:rsid w:val="00045523"/>
    <w:rsid w:val="00071937"/>
    <w:rsid w:val="00201914"/>
    <w:rsid w:val="00222292"/>
    <w:rsid w:val="00255B9C"/>
    <w:rsid w:val="00255F50"/>
    <w:rsid w:val="00277F02"/>
    <w:rsid w:val="0038511F"/>
    <w:rsid w:val="003C7748"/>
    <w:rsid w:val="003E66E5"/>
    <w:rsid w:val="00412EF9"/>
    <w:rsid w:val="0042180A"/>
    <w:rsid w:val="00432A01"/>
    <w:rsid w:val="004F4D3F"/>
    <w:rsid w:val="00503AEF"/>
    <w:rsid w:val="00516D9E"/>
    <w:rsid w:val="005222EA"/>
    <w:rsid w:val="00573D39"/>
    <w:rsid w:val="005869CA"/>
    <w:rsid w:val="00592E25"/>
    <w:rsid w:val="006427C0"/>
    <w:rsid w:val="006864A4"/>
    <w:rsid w:val="006C6521"/>
    <w:rsid w:val="007058BE"/>
    <w:rsid w:val="00705994"/>
    <w:rsid w:val="00705B32"/>
    <w:rsid w:val="0078774E"/>
    <w:rsid w:val="007A0610"/>
    <w:rsid w:val="008B3B57"/>
    <w:rsid w:val="00916986"/>
    <w:rsid w:val="009449D3"/>
    <w:rsid w:val="009777E3"/>
    <w:rsid w:val="00995D88"/>
    <w:rsid w:val="009B0498"/>
    <w:rsid w:val="00A365A9"/>
    <w:rsid w:val="00A417C9"/>
    <w:rsid w:val="00A4526F"/>
    <w:rsid w:val="00AA4C1A"/>
    <w:rsid w:val="00B61A8F"/>
    <w:rsid w:val="00B960E8"/>
    <w:rsid w:val="00BB236E"/>
    <w:rsid w:val="00C03D36"/>
    <w:rsid w:val="00C12A45"/>
    <w:rsid w:val="00C447E9"/>
    <w:rsid w:val="00CD4455"/>
    <w:rsid w:val="00E03261"/>
    <w:rsid w:val="00E14EAF"/>
    <w:rsid w:val="00ED6E9D"/>
    <w:rsid w:val="00F6428A"/>
    <w:rsid w:val="00F76496"/>
    <w:rsid w:val="00FA1BFA"/>
    <w:rsid w:val="00FB6042"/>
    <w:rsid w:val="00FB7E15"/>
    <w:rsid w:val="00FE055F"/>
    <w:rsid w:val="00FE3EEC"/>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1CA91A9A"/>
  <w15:chartTrackingRefBased/>
  <w15:docId w15:val="{4BFFFC09-25BD-4E5E-89AE-DE8B56878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t-EE" w:eastAsia="et-E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GB"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link w:val="Heading2Char"/>
    <w:qFormat/>
    <w:pPr>
      <w:keepNext/>
      <w:jc w:val="center"/>
      <w:outlineLvl w:val="1"/>
    </w:pPr>
    <w:rPr>
      <w:b/>
      <w:sz w:val="28"/>
    </w:rPr>
  </w:style>
  <w:style w:type="paragraph" w:styleId="Heading3">
    <w:name w:val="heading 3"/>
    <w:basedOn w:val="Normal"/>
    <w:next w:val="Normal"/>
    <w:qFormat/>
    <w:pPr>
      <w:keepNext/>
      <w:jc w:val="both"/>
      <w:outlineLvl w:val="2"/>
    </w:pPr>
    <w:rPr>
      <w:b/>
    </w:rPr>
  </w:style>
  <w:style w:type="paragraph" w:styleId="Heading4">
    <w:name w:val="heading 4"/>
    <w:basedOn w:val="Normal"/>
    <w:next w:val="Normal"/>
    <w:qFormat/>
    <w:pPr>
      <w:keepNext/>
      <w:outlineLvl w:val="3"/>
    </w:pPr>
    <w:rPr>
      <w:b/>
      <w:color w:val="FF0000"/>
      <w:sz w:val="28"/>
      <w:lang w:val="et-EE"/>
    </w:rPr>
  </w:style>
  <w:style w:type="paragraph" w:styleId="Heading5">
    <w:name w:val="heading 5"/>
    <w:basedOn w:val="Normal"/>
    <w:next w:val="Normal"/>
    <w:qFormat/>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jc w:val="both"/>
    </w:pPr>
    <w:rPr>
      <w:lang w:val="et-EE"/>
    </w:rPr>
  </w:style>
  <w:style w:type="paragraph" w:styleId="BalloonText">
    <w:name w:val="Balloon Text"/>
    <w:basedOn w:val="Normal"/>
    <w:semiHidden/>
    <w:unhideWhenUsed/>
    <w:rPr>
      <w:rFonts w:ascii="Tahoma" w:hAnsi="Tahoma" w:cs="Tahoma"/>
      <w:sz w:val="16"/>
      <w:szCs w:val="16"/>
    </w:rPr>
  </w:style>
  <w:style w:type="character" w:customStyle="1" w:styleId="CharChar2">
    <w:name w:val="Char Char2"/>
    <w:semiHidden/>
    <w:rPr>
      <w:rFonts w:ascii="Tahoma" w:hAnsi="Tahoma" w:cs="Tahoma"/>
      <w:sz w:val="16"/>
      <w:szCs w:val="16"/>
      <w:lang w:val="en-GB" w:eastAsia="en-US"/>
    </w:rPr>
  </w:style>
  <w:style w:type="character" w:styleId="CommentReference">
    <w:name w:val="annotation reference"/>
    <w:semiHidden/>
    <w:unhideWhenUsed/>
    <w:rPr>
      <w:sz w:val="16"/>
      <w:szCs w:val="16"/>
    </w:rPr>
  </w:style>
  <w:style w:type="paragraph" w:styleId="CommentText">
    <w:name w:val="annotation text"/>
    <w:basedOn w:val="Normal"/>
    <w:semiHidden/>
    <w:unhideWhenUsed/>
    <w:rPr>
      <w:sz w:val="20"/>
    </w:rPr>
  </w:style>
  <w:style w:type="character" w:customStyle="1" w:styleId="CharChar1">
    <w:name w:val="Char Char1"/>
    <w:rPr>
      <w:lang w:val="en-GB" w:eastAsia="en-US"/>
    </w:rPr>
  </w:style>
  <w:style w:type="paragraph" w:styleId="CommentSubject">
    <w:name w:val="annotation subject"/>
    <w:basedOn w:val="CommentText"/>
    <w:next w:val="CommentText"/>
    <w:semiHidden/>
    <w:unhideWhenUsed/>
    <w:rPr>
      <w:b/>
      <w:bCs/>
    </w:rPr>
  </w:style>
  <w:style w:type="character" w:customStyle="1" w:styleId="CharChar">
    <w:name w:val="Char Char"/>
    <w:semiHidden/>
    <w:rPr>
      <w:b/>
      <w:bCs/>
      <w:lang w:val="en-GB" w:eastAsia="en-US"/>
    </w:rPr>
  </w:style>
  <w:style w:type="character" w:customStyle="1" w:styleId="CharChar3">
    <w:name w:val="Char Char3"/>
    <w:rPr>
      <w:b/>
      <w:bCs/>
      <w:i/>
      <w:iCs/>
      <w:sz w:val="26"/>
      <w:szCs w:val="26"/>
      <w:lang w:val="en-GB" w:eastAsia="en-US"/>
    </w:rPr>
  </w:style>
  <w:style w:type="character" w:customStyle="1" w:styleId="Heading2Char">
    <w:name w:val="Heading 2 Char"/>
    <w:link w:val="Heading2"/>
    <w:rsid w:val="006864A4"/>
    <w:rPr>
      <w:b/>
      <w:sz w:val="28"/>
      <w:lang w:val="en-GB" w:eastAsia="en-US"/>
    </w:rPr>
  </w:style>
  <w:style w:type="paragraph" w:customStyle="1" w:styleId="Default">
    <w:name w:val="Default"/>
    <w:rsid w:val="00A4526F"/>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981670-EC9E-4028-9D92-873EA3BAF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673</Words>
  <Characters>3908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Ametijuhend Ülle Laur</vt:lpstr>
    </vt:vector>
  </TitlesOfParts>
  <Company>PRIA</Company>
  <LinksUpToDate>false</LinksUpToDate>
  <CharactersWithSpaces>4572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Ametijuhend Ülle Laur</dc:title>
  <dc:subject/>
  <dc:creator>Kristel Jalak</dc:creator>
  <cp:lastModifiedBy>Tiiu Klement</cp:lastModifiedBy>
  <cp:revision>3</cp:revision>
  <cp:lastPrinted>2004-02-18T07:40:00Z</cp:lastPrinted>
  <dcterms:created xsi:type="dcterms:W3CDTF">2023-03-30T08:57:00Z</dcterms:created>
  <dcterms:modified xsi:type="dcterms:W3CDTF">2023-03-30T08:58:00Z</dcterms:modified>
</cp:coreProperties>
</file>