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8E95A5" w14:textId="34EBBAAC" w:rsidR="00940F9E" w:rsidRPr="0085419B" w:rsidRDefault="00445AD3" w:rsidP="0085419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</w:t>
      </w:r>
      <w:r w:rsidR="00940F9E" w:rsidRPr="0085419B">
        <w:rPr>
          <w:b/>
          <w:sz w:val="24"/>
          <w:szCs w:val="24"/>
        </w:rPr>
        <w:t xml:space="preserve">aasnevate haridusmeetmete </w:t>
      </w:r>
      <w:r w:rsidR="008E5F61">
        <w:rPr>
          <w:b/>
          <w:sz w:val="24"/>
          <w:szCs w:val="24"/>
        </w:rPr>
        <w:t>läbiviimise</w:t>
      </w:r>
      <w:r w:rsidR="008E5F61" w:rsidRPr="0085419B">
        <w:rPr>
          <w:b/>
          <w:sz w:val="24"/>
          <w:szCs w:val="24"/>
        </w:rPr>
        <w:t xml:space="preserve"> </w:t>
      </w:r>
      <w:r w:rsidR="0085419B" w:rsidRPr="0085419B">
        <w:rPr>
          <w:b/>
          <w:sz w:val="24"/>
          <w:szCs w:val="24"/>
        </w:rPr>
        <w:t>perioodi</w:t>
      </w:r>
      <w:r w:rsidRPr="00445AD3">
        <w:rPr>
          <w:b/>
          <w:sz w:val="24"/>
          <w:szCs w:val="24"/>
        </w:rPr>
        <w:t xml:space="preserve"> </w:t>
      </w:r>
      <w:r w:rsidRPr="0085419B">
        <w:rPr>
          <w:b/>
          <w:sz w:val="24"/>
          <w:szCs w:val="24"/>
        </w:rPr>
        <w:t>pikendatakse</w:t>
      </w:r>
      <w:r w:rsidR="0085419B" w:rsidRPr="0085419B">
        <w:rPr>
          <w:b/>
          <w:sz w:val="24"/>
          <w:szCs w:val="24"/>
        </w:rPr>
        <w:t xml:space="preserve"> sarnaselt eelmisele õppeaastale ka 2020/2021 õppeaastal</w:t>
      </w:r>
      <w:r>
        <w:rPr>
          <w:b/>
          <w:sz w:val="24"/>
          <w:szCs w:val="24"/>
        </w:rPr>
        <w:t>.</w:t>
      </w:r>
    </w:p>
    <w:p w14:paraId="5B0FC6C3" w14:textId="0EBE7209" w:rsidR="00831995" w:rsidRPr="00BD7D55" w:rsidRDefault="00831995" w:rsidP="00831995">
      <w:pPr>
        <w:jc w:val="both"/>
      </w:pPr>
      <w:r w:rsidRPr="00BD7D55">
        <w:t xml:space="preserve">Anname teada, et erandina </w:t>
      </w:r>
      <w:r w:rsidRPr="008E766D">
        <w:t>pikenda</w:t>
      </w:r>
      <w:r w:rsidR="00CC1813" w:rsidRPr="008E766D">
        <w:t>takse</w:t>
      </w:r>
      <w:r w:rsidRPr="00BD7D55">
        <w:t xml:space="preserve"> Euroopa </w:t>
      </w:r>
      <w:r w:rsidR="00CC1813">
        <w:t>Liidu</w:t>
      </w:r>
      <w:r w:rsidRPr="00BD7D55">
        <w:t xml:space="preserve"> </w:t>
      </w:r>
      <w:r w:rsidR="00445AD3">
        <w:t>koolikava toetuse k</w:t>
      </w:r>
      <w:r w:rsidR="00445AD3" w:rsidRPr="00BD7D55">
        <w:t xml:space="preserve">aasnevate </w:t>
      </w:r>
      <w:r w:rsidRPr="00BD7D55">
        <w:t xml:space="preserve">haridusmeetmete tegevuste </w:t>
      </w:r>
      <w:r w:rsidR="008E5F61">
        <w:t>läbiviimise</w:t>
      </w:r>
      <w:r w:rsidR="008E5F61" w:rsidRPr="00BD7D55">
        <w:t xml:space="preserve"> </w:t>
      </w:r>
      <w:r w:rsidRPr="00BD7D55">
        <w:t>ja maksetaotluste esitamise lõpptähtaega, seoses Covid-19 tingitud piirangutest.</w:t>
      </w:r>
    </w:p>
    <w:p w14:paraId="07490F4B" w14:textId="2903D863" w:rsidR="00831995" w:rsidRPr="00BD7D55" w:rsidRDefault="00831995" w:rsidP="00831995">
      <w:pPr>
        <w:numPr>
          <w:ilvl w:val="0"/>
          <w:numId w:val="1"/>
        </w:numPr>
        <w:jc w:val="both"/>
      </w:pPr>
      <w:r w:rsidRPr="00BD7D55">
        <w:t xml:space="preserve">Kaasnevate haridusmeetmete tegevused, mille </w:t>
      </w:r>
      <w:r w:rsidRPr="00486165">
        <w:t>läbiviimist</w:t>
      </w:r>
      <w:r w:rsidRPr="00BD7D55">
        <w:t xml:space="preserve"> piirangud ei takista, tuleb teostada tähtaegsel</w:t>
      </w:r>
      <w:r w:rsidR="0056594D">
        <w:t>t</w:t>
      </w:r>
      <w:r w:rsidRPr="00BD7D55">
        <w:t xml:space="preserve"> s.o 31.</w:t>
      </w:r>
      <w:r w:rsidR="00445AD3">
        <w:t xml:space="preserve"> </w:t>
      </w:r>
      <w:r w:rsidRPr="00BD7D55">
        <w:t xml:space="preserve">juuliks 2021 ja </w:t>
      </w:r>
      <w:r w:rsidRPr="008E766D">
        <w:t>maksetaotlus</w:t>
      </w:r>
      <w:r w:rsidRPr="00BD7D55">
        <w:t xml:space="preserve"> esitada hiljemalt 10. augustiks 2021. </w:t>
      </w:r>
      <w:r w:rsidR="008E5F61">
        <w:t>2020/2021 õppeaastal</w:t>
      </w:r>
      <w:r w:rsidRPr="00BD7D55">
        <w:t xml:space="preserve"> kehtib </w:t>
      </w:r>
      <w:r w:rsidR="008E5F61">
        <w:t xml:space="preserve">erand </w:t>
      </w:r>
      <w:r w:rsidRPr="00BD7D55">
        <w:t xml:space="preserve">vaid nendele </w:t>
      </w:r>
      <w:r w:rsidR="00445AD3">
        <w:t>k</w:t>
      </w:r>
      <w:r w:rsidRPr="00BD7D55">
        <w:t>aasnevatele haridusmeetmetele, mille läbiviimine toimub pärast 31.</w:t>
      </w:r>
      <w:r w:rsidR="00445AD3">
        <w:t xml:space="preserve"> </w:t>
      </w:r>
      <w:r w:rsidRPr="00BD7D55">
        <w:t xml:space="preserve">juulit 2021. </w:t>
      </w:r>
    </w:p>
    <w:p w14:paraId="18DC6BAB" w14:textId="57A7E20C" w:rsidR="00831995" w:rsidRPr="00BD7D55" w:rsidRDefault="00831995" w:rsidP="00831995">
      <w:pPr>
        <w:numPr>
          <w:ilvl w:val="0"/>
          <w:numId w:val="1"/>
        </w:numPr>
      </w:pPr>
      <w:r w:rsidRPr="00BD7D55">
        <w:t xml:space="preserve">Erandkorras on võimalik 2020/2021 õppeaasta </w:t>
      </w:r>
      <w:r w:rsidR="00445AD3">
        <w:t>k</w:t>
      </w:r>
      <w:r w:rsidR="00445AD3" w:rsidRPr="00BD7D55">
        <w:t xml:space="preserve">aasnevaid </w:t>
      </w:r>
      <w:r w:rsidRPr="00BD7D55">
        <w:t>haridusmeetmeid</w:t>
      </w:r>
      <w:r w:rsidR="00D023ED">
        <w:t xml:space="preserve"> läbi viia</w:t>
      </w:r>
      <w:r w:rsidRPr="00BD7D55">
        <w:t xml:space="preserve"> alates 1. august 2021.</w:t>
      </w:r>
    </w:p>
    <w:p w14:paraId="5B1B342B" w14:textId="77777777" w:rsidR="00831995" w:rsidRPr="00BD7D55" w:rsidRDefault="00831995" w:rsidP="00831995">
      <w:pPr>
        <w:numPr>
          <w:ilvl w:val="0"/>
          <w:numId w:val="1"/>
        </w:numPr>
      </w:pPr>
      <w:r w:rsidRPr="00BD7D55">
        <w:t>Toetusega taotletud tegevused palume l</w:t>
      </w:r>
      <w:r w:rsidR="00940F9E" w:rsidRPr="00BD7D55">
        <w:t>äbi viia esimesel võimalusel, </w:t>
      </w:r>
      <w:r w:rsidRPr="00BD7D55">
        <w:t xml:space="preserve"> kui piirangud</w:t>
      </w:r>
      <w:r w:rsidR="00940F9E" w:rsidRPr="00BD7D55">
        <w:t xml:space="preserve"> seda võimaldavad</w:t>
      </w:r>
      <w:r w:rsidRPr="00BD7D55">
        <w:t xml:space="preserve"> ja korrektsed </w:t>
      </w:r>
      <w:r w:rsidRPr="008E766D">
        <w:t>maksetaotlused</w:t>
      </w:r>
      <w:r w:rsidRPr="00BD7D55">
        <w:t xml:space="preserve"> koos tasumist tõendavate dokumentidega esitada läbi e-PRIA.</w:t>
      </w:r>
    </w:p>
    <w:p w14:paraId="3DAD468A" w14:textId="34F4776B" w:rsidR="00831995" w:rsidRPr="00BD7D55" w:rsidRDefault="00831995" w:rsidP="00831995">
      <w:pPr>
        <w:numPr>
          <w:ilvl w:val="0"/>
          <w:numId w:val="1"/>
        </w:numPr>
      </w:pPr>
      <w:r w:rsidRPr="00BD7D55">
        <w:t xml:space="preserve">Taotleja esitab </w:t>
      </w:r>
      <w:r w:rsidRPr="008E766D">
        <w:t>maksetaotluse</w:t>
      </w:r>
      <w:r w:rsidRPr="00BD7D55">
        <w:t xml:space="preserve"> hiljemalt 10.</w:t>
      </w:r>
      <w:r w:rsidR="00445AD3">
        <w:t xml:space="preserve"> </w:t>
      </w:r>
      <w:r w:rsidRPr="00BD7D55">
        <w:t xml:space="preserve">augustiks, kui </w:t>
      </w:r>
      <w:r w:rsidR="002F6EF3">
        <w:t>piirangud ei takistanud</w:t>
      </w:r>
      <w:r w:rsidR="008E766D">
        <w:t xml:space="preserve"> kaasnevate haridusmeetmete</w:t>
      </w:r>
      <w:r w:rsidR="002F6EF3">
        <w:t xml:space="preserve"> </w:t>
      </w:r>
      <w:r w:rsidR="00D023ED">
        <w:t>läbi</w:t>
      </w:r>
      <w:r w:rsidR="002F6EF3">
        <w:t>viimist</w:t>
      </w:r>
      <w:r w:rsidRPr="00BD7D55">
        <w:t xml:space="preserve">. Kui taotleja </w:t>
      </w:r>
      <w:r w:rsidR="008E766D">
        <w:t xml:space="preserve">viib läbi kaasnevad haridusmeetmed piirangutest tingitult </w:t>
      </w:r>
      <w:r w:rsidR="00940F9E" w:rsidRPr="00BD7D55">
        <w:t>pärast 1.</w:t>
      </w:r>
      <w:r w:rsidR="00445AD3">
        <w:t xml:space="preserve"> </w:t>
      </w:r>
      <w:r w:rsidR="00940F9E" w:rsidRPr="00BD7D55">
        <w:t>augustit 2021</w:t>
      </w:r>
      <w:r w:rsidR="008E766D">
        <w:t>,</w:t>
      </w:r>
      <w:r w:rsidRPr="00BD7D55">
        <w:t xml:space="preserve"> palume </w:t>
      </w:r>
      <w:r w:rsidRPr="008E766D">
        <w:t>makseta</w:t>
      </w:r>
      <w:r w:rsidR="00940F9E" w:rsidRPr="008E766D">
        <w:t>otlused</w:t>
      </w:r>
      <w:r w:rsidR="00940F9E" w:rsidRPr="00BD7D55">
        <w:t xml:space="preserve"> esitada </w:t>
      </w:r>
      <w:r w:rsidRPr="00BD7D55">
        <w:t>20. septembr</w:t>
      </w:r>
      <w:r w:rsidR="00940F9E" w:rsidRPr="00BD7D55">
        <w:t>iks 2021</w:t>
      </w:r>
      <w:r w:rsidRPr="00BD7D55">
        <w:t>.</w:t>
      </w:r>
      <w:r w:rsidR="00940F9E" w:rsidRPr="00BD7D55">
        <w:t xml:space="preserve"> Kaasnevate haridusmeetmete 2021</w:t>
      </w:r>
      <w:r w:rsidRPr="00BD7D55">
        <w:t xml:space="preserve"> aasta </w:t>
      </w:r>
      <w:r w:rsidR="00940F9E" w:rsidRPr="00BD7D55">
        <w:t xml:space="preserve">(1.veebruar- 15. veebruar) </w:t>
      </w:r>
      <w:r w:rsidRPr="00BD7D55">
        <w:t xml:space="preserve">vooru kohta saab esitada ühe </w:t>
      </w:r>
      <w:r w:rsidRPr="008E766D">
        <w:t>maksetaotluse</w:t>
      </w:r>
      <w:r w:rsidRPr="00BD7D55">
        <w:t>.</w:t>
      </w:r>
    </w:p>
    <w:p w14:paraId="3B77EBB5" w14:textId="2BF205B2" w:rsidR="00831995" w:rsidRPr="00BD7D55" w:rsidRDefault="00831995" w:rsidP="00831995">
      <w:pPr>
        <w:numPr>
          <w:ilvl w:val="0"/>
          <w:numId w:val="1"/>
        </w:numPr>
      </w:pPr>
      <w:r w:rsidRPr="00BD7D55">
        <w:t xml:space="preserve">PRIA maksab toetuse välja </w:t>
      </w:r>
      <w:r w:rsidR="00D97A30">
        <w:t xml:space="preserve">hiljemalt </w:t>
      </w:r>
      <w:r w:rsidRPr="00BD7D55">
        <w:t>15. oktoobri</w:t>
      </w:r>
      <w:r w:rsidR="00D97A30">
        <w:t>l</w:t>
      </w:r>
      <w:r w:rsidRPr="00BD7D55">
        <w:t xml:space="preserve">, korrektselt esitatud </w:t>
      </w:r>
      <w:r w:rsidRPr="00D023ED">
        <w:t>maksetaotlused</w:t>
      </w:r>
      <w:r w:rsidRPr="00BD7D55">
        <w:t xml:space="preserve"> peavad olema kinnitatud 30. septembriks. Hilinenud taotlusi vastu ei võeta!</w:t>
      </w:r>
    </w:p>
    <w:p w14:paraId="029A54DA" w14:textId="5CC46BFD" w:rsidR="00831995" w:rsidRPr="00BD7D55" w:rsidRDefault="00831995" w:rsidP="00831995">
      <w:r w:rsidRPr="00BD7D55">
        <w:t xml:space="preserve">Palume mõistvat suhtumist, tegevuste </w:t>
      </w:r>
      <w:r w:rsidR="00D023ED">
        <w:t>läbi</w:t>
      </w:r>
      <w:r w:rsidRPr="00BD7D55">
        <w:t>viimisega alustage uuel kooliaastal esimesel võimalusel ning selleks, et toetus saaks makstud, esitage maksetaotlused 20. septembriks!</w:t>
      </w:r>
    </w:p>
    <w:p w14:paraId="5C13A5AF" w14:textId="77777777" w:rsidR="00361ACD" w:rsidRPr="00BD7D55" w:rsidRDefault="00361ACD">
      <w:bookmarkStart w:id="0" w:name="_GoBack"/>
      <w:bookmarkEnd w:id="0"/>
    </w:p>
    <w:sectPr w:rsidR="00361ACD" w:rsidRPr="00BD7D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27B68"/>
    <w:multiLevelType w:val="hybridMultilevel"/>
    <w:tmpl w:val="2536F08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AD64AA"/>
    <w:multiLevelType w:val="hybridMultilevel"/>
    <w:tmpl w:val="630C2B9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44534C"/>
    <w:multiLevelType w:val="hybridMultilevel"/>
    <w:tmpl w:val="DE0C262A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616ECA"/>
    <w:multiLevelType w:val="hybridMultilevel"/>
    <w:tmpl w:val="0332148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FB0585"/>
    <w:multiLevelType w:val="hybridMultilevel"/>
    <w:tmpl w:val="FD00779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995"/>
    <w:rsid w:val="000D6EA2"/>
    <w:rsid w:val="00141E45"/>
    <w:rsid w:val="00210898"/>
    <w:rsid w:val="00262833"/>
    <w:rsid w:val="002B1891"/>
    <w:rsid w:val="002E407A"/>
    <w:rsid w:val="002F6EF3"/>
    <w:rsid w:val="003614F8"/>
    <w:rsid w:val="00361ACD"/>
    <w:rsid w:val="004113BE"/>
    <w:rsid w:val="00445AD3"/>
    <w:rsid w:val="00486165"/>
    <w:rsid w:val="0056594D"/>
    <w:rsid w:val="00831995"/>
    <w:rsid w:val="008339C0"/>
    <w:rsid w:val="0085419B"/>
    <w:rsid w:val="008E5F61"/>
    <w:rsid w:val="008E766D"/>
    <w:rsid w:val="00940F9E"/>
    <w:rsid w:val="00B537E1"/>
    <w:rsid w:val="00BD7D55"/>
    <w:rsid w:val="00CC1813"/>
    <w:rsid w:val="00D023ED"/>
    <w:rsid w:val="00D74BD9"/>
    <w:rsid w:val="00D97A30"/>
    <w:rsid w:val="00E450F5"/>
    <w:rsid w:val="00E701E0"/>
    <w:rsid w:val="00EB0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1E016"/>
  <w15:chartTrackingRefBased/>
  <w15:docId w15:val="{25D05B70-AC95-4CCC-B9F9-432655116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0F9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45A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5A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5A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5A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5AD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5A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A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33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9F7366-E5A3-49E1-8C5B-838D0A6A0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Maaeluministeerium</Company>
  <LinksUpToDate>false</LinksUpToDate>
  <CharactersWithSpaces>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Ahto Tilk</dc:creator>
  <cp:keywords/>
  <dc:description/>
  <cp:lastModifiedBy>Elen Liiv</cp:lastModifiedBy>
  <cp:revision>3</cp:revision>
  <dcterms:created xsi:type="dcterms:W3CDTF">2021-05-28T09:44:00Z</dcterms:created>
  <dcterms:modified xsi:type="dcterms:W3CDTF">2021-05-28T09:46:00Z</dcterms:modified>
</cp:coreProperties>
</file>